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A3" w:rsidRDefault="001A25B9">
      <w:r>
        <w:t>Name: _______________________________________________________________</w:t>
      </w:r>
    </w:p>
    <w:p w:rsidR="00335EA3" w:rsidRDefault="00335EA3"/>
    <w:p w:rsidR="00410DF0" w:rsidRPr="00410DF0" w:rsidRDefault="00410DF0">
      <w:pPr>
        <w:rPr>
          <w:b/>
        </w:rPr>
      </w:pPr>
      <w:r w:rsidRPr="00410DF0">
        <w:rPr>
          <w:b/>
        </w:rPr>
        <w:t>CS</w:t>
      </w:r>
      <w:r w:rsidR="000A7CE7">
        <w:rPr>
          <w:b/>
        </w:rPr>
        <w:t>139</w:t>
      </w:r>
      <w:r w:rsidRPr="00410DF0">
        <w:rPr>
          <w:b/>
        </w:rPr>
        <w:t xml:space="preserve"> </w:t>
      </w:r>
      <w:r w:rsidR="00A908C5">
        <w:rPr>
          <w:b/>
        </w:rPr>
        <w:t>Programming Fundamentals</w:t>
      </w:r>
    </w:p>
    <w:p w:rsidR="001A25B9" w:rsidRPr="001A25B9" w:rsidRDefault="000A7CE7">
      <w:pPr>
        <w:rPr>
          <w:b/>
        </w:rPr>
      </w:pPr>
      <w:r>
        <w:rPr>
          <w:b/>
        </w:rPr>
        <w:t>ACT 12B</w:t>
      </w:r>
      <w:bookmarkStart w:id="0" w:name="_GoBack"/>
      <w:bookmarkEnd w:id="0"/>
      <w:r w:rsidR="00410DF0">
        <w:rPr>
          <w:b/>
        </w:rPr>
        <w:t xml:space="preserve"> – I</w:t>
      </w:r>
      <w:r w:rsidR="00335EA3" w:rsidRPr="001A25B9">
        <w:rPr>
          <w:b/>
        </w:rPr>
        <w:t xml:space="preserve">ntroduction to objects </w:t>
      </w:r>
    </w:p>
    <w:p w:rsidR="00335EA3" w:rsidRDefault="00335EA3"/>
    <w:p w:rsidR="00335EA3" w:rsidRPr="00410DF0" w:rsidRDefault="00410DF0">
      <w:r>
        <w:t>Objective</w:t>
      </w:r>
      <w:r w:rsidR="00335EA3" w:rsidRPr="00410DF0">
        <w:t>:</w:t>
      </w:r>
    </w:p>
    <w:p w:rsidR="00335EA3" w:rsidRPr="001A25B9" w:rsidRDefault="00335EA3" w:rsidP="00335EA3">
      <w:pPr>
        <w:ind w:left="40"/>
        <w:rPr>
          <w:sz w:val="20"/>
        </w:rPr>
      </w:pPr>
      <w:r w:rsidRPr="001A25B9">
        <w:rPr>
          <w:sz w:val="20"/>
        </w:rPr>
        <w:tab/>
        <w:t>At the conclusion of this activity</w:t>
      </w:r>
      <w:r w:rsidR="00410DF0">
        <w:rPr>
          <w:sz w:val="20"/>
        </w:rPr>
        <w:t>,</w:t>
      </w:r>
      <w:r w:rsidRPr="001A25B9">
        <w:rPr>
          <w:sz w:val="20"/>
        </w:rPr>
        <w:t xml:space="preserve"> students will begin to understand how a </w:t>
      </w:r>
      <w:r w:rsidR="00410DF0">
        <w:rPr>
          <w:sz w:val="20"/>
        </w:rPr>
        <w:t xml:space="preserve">Java </w:t>
      </w:r>
      <w:r w:rsidRPr="001A25B9">
        <w:rPr>
          <w:sz w:val="20"/>
        </w:rPr>
        <w:t xml:space="preserve">class is </w:t>
      </w:r>
      <w:r w:rsidR="00410DF0">
        <w:rPr>
          <w:sz w:val="20"/>
        </w:rPr>
        <w:t>organized</w:t>
      </w:r>
      <w:r w:rsidRPr="001A25B9">
        <w:rPr>
          <w:sz w:val="20"/>
        </w:rPr>
        <w:t>.</w:t>
      </w:r>
    </w:p>
    <w:p w:rsidR="00335EA3" w:rsidRDefault="00335EA3" w:rsidP="00335EA3">
      <w:pPr>
        <w:ind w:left="40"/>
      </w:pPr>
    </w:p>
    <w:p w:rsidR="00335EA3" w:rsidRPr="001A25B9" w:rsidRDefault="00335EA3" w:rsidP="00335EA3">
      <w:pPr>
        <w:ind w:left="40"/>
        <w:rPr>
          <w:sz w:val="20"/>
        </w:rPr>
      </w:pPr>
      <w:r w:rsidRPr="001A25B9">
        <w:rPr>
          <w:sz w:val="20"/>
        </w:rPr>
        <w:t>Important terms:</w:t>
      </w:r>
    </w:p>
    <w:tbl>
      <w:tblPr>
        <w:tblStyle w:val="TableGrid"/>
        <w:tblW w:w="0" w:type="auto"/>
        <w:tblInd w:w="40" w:type="dxa"/>
        <w:tblLook w:val="00BF" w:firstRow="1" w:lastRow="0" w:firstColumn="1" w:lastColumn="0" w:noHBand="0" w:noVBand="0"/>
      </w:tblPr>
      <w:tblGrid>
        <w:gridCol w:w="5108"/>
        <w:gridCol w:w="5850"/>
      </w:tblGrid>
      <w:tr w:rsidR="001A25B9" w:rsidRPr="001A25B9">
        <w:tc>
          <w:tcPr>
            <w:tcW w:w="5108" w:type="dxa"/>
          </w:tcPr>
          <w:p w:rsidR="001A25B9" w:rsidRPr="001A25B9" w:rsidRDefault="001A25B9" w:rsidP="00335EA3">
            <w:pPr>
              <w:rPr>
                <w:sz w:val="20"/>
              </w:rPr>
            </w:pPr>
            <w:r w:rsidRPr="001A25B9">
              <w:rPr>
                <w:sz w:val="20"/>
              </w:rPr>
              <w:t xml:space="preserve">Class </w:t>
            </w:r>
          </w:p>
        </w:tc>
        <w:tc>
          <w:tcPr>
            <w:tcW w:w="5850" w:type="dxa"/>
          </w:tcPr>
          <w:p w:rsidR="001A25B9" w:rsidRPr="001A25B9" w:rsidRDefault="001A25B9" w:rsidP="00335EA3">
            <w:pPr>
              <w:rPr>
                <w:sz w:val="20"/>
              </w:rPr>
            </w:pPr>
            <w:r w:rsidRPr="001A25B9">
              <w:rPr>
                <w:sz w:val="20"/>
              </w:rPr>
              <w:t>constructor</w:t>
            </w:r>
          </w:p>
        </w:tc>
      </w:tr>
      <w:tr w:rsidR="001A25B9" w:rsidRPr="001A25B9">
        <w:tc>
          <w:tcPr>
            <w:tcW w:w="5108" w:type="dxa"/>
          </w:tcPr>
          <w:p w:rsidR="001A25B9" w:rsidRPr="001A25B9" w:rsidRDefault="001A25B9" w:rsidP="00335EA3">
            <w:pPr>
              <w:rPr>
                <w:sz w:val="20"/>
              </w:rPr>
            </w:pPr>
            <w:r w:rsidRPr="001A25B9">
              <w:rPr>
                <w:sz w:val="20"/>
              </w:rPr>
              <w:t>Object</w:t>
            </w:r>
          </w:p>
        </w:tc>
        <w:tc>
          <w:tcPr>
            <w:tcW w:w="5850" w:type="dxa"/>
          </w:tcPr>
          <w:p w:rsidR="001A25B9" w:rsidRPr="001A25B9" w:rsidRDefault="001A25B9" w:rsidP="00335EA3">
            <w:pPr>
              <w:rPr>
                <w:sz w:val="20"/>
              </w:rPr>
            </w:pPr>
            <w:r w:rsidRPr="001A25B9">
              <w:rPr>
                <w:sz w:val="20"/>
              </w:rPr>
              <w:t>visibility modifiers (public / private</w:t>
            </w:r>
            <w:r w:rsidR="00410DF0">
              <w:rPr>
                <w:sz w:val="20"/>
              </w:rPr>
              <w:t>)</w:t>
            </w:r>
          </w:p>
        </w:tc>
      </w:tr>
      <w:tr w:rsidR="001A25B9" w:rsidRPr="001A25B9">
        <w:tc>
          <w:tcPr>
            <w:tcW w:w="5108" w:type="dxa"/>
          </w:tcPr>
          <w:p w:rsidR="001A25B9" w:rsidRPr="001A25B9" w:rsidRDefault="001A25B9" w:rsidP="00335EA3">
            <w:pPr>
              <w:rPr>
                <w:sz w:val="20"/>
              </w:rPr>
            </w:pPr>
            <w:r w:rsidRPr="001A25B9">
              <w:rPr>
                <w:sz w:val="20"/>
              </w:rPr>
              <w:t>member</w:t>
            </w:r>
          </w:p>
        </w:tc>
        <w:tc>
          <w:tcPr>
            <w:tcW w:w="5850" w:type="dxa"/>
          </w:tcPr>
          <w:p w:rsidR="001A25B9" w:rsidRPr="001A25B9" w:rsidRDefault="001A25B9" w:rsidP="00335EA3">
            <w:pPr>
              <w:rPr>
                <w:sz w:val="20"/>
              </w:rPr>
            </w:pPr>
            <w:proofErr w:type="spellStart"/>
            <w:r w:rsidRPr="001A25B9">
              <w:rPr>
                <w:sz w:val="20"/>
              </w:rPr>
              <w:t>accessor</w:t>
            </w:r>
            <w:proofErr w:type="spellEnd"/>
            <w:r w:rsidRPr="001A25B9">
              <w:rPr>
                <w:sz w:val="20"/>
              </w:rPr>
              <w:t xml:space="preserve"> method</w:t>
            </w:r>
          </w:p>
        </w:tc>
      </w:tr>
      <w:tr w:rsidR="001A25B9" w:rsidRPr="001A25B9">
        <w:tc>
          <w:tcPr>
            <w:tcW w:w="5108" w:type="dxa"/>
          </w:tcPr>
          <w:p w:rsidR="001A25B9" w:rsidRPr="001A25B9" w:rsidRDefault="001A25B9" w:rsidP="00335EA3">
            <w:pPr>
              <w:rPr>
                <w:sz w:val="20"/>
              </w:rPr>
            </w:pPr>
            <w:r w:rsidRPr="001A25B9">
              <w:rPr>
                <w:sz w:val="20"/>
              </w:rPr>
              <w:t>attributes (instance variables)</w:t>
            </w:r>
          </w:p>
        </w:tc>
        <w:tc>
          <w:tcPr>
            <w:tcW w:w="5850" w:type="dxa"/>
          </w:tcPr>
          <w:p w:rsidR="001A25B9" w:rsidRPr="001A25B9" w:rsidRDefault="001A25B9" w:rsidP="00335EA3">
            <w:pPr>
              <w:rPr>
                <w:sz w:val="20"/>
              </w:rPr>
            </w:pPr>
            <w:proofErr w:type="spellStart"/>
            <w:r w:rsidRPr="001A25B9">
              <w:rPr>
                <w:sz w:val="20"/>
              </w:rPr>
              <w:t>mutator</w:t>
            </w:r>
            <w:proofErr w:type="spellEnd"/>
            <w:r w:rsidRPr="001A25B9">
              <w:rPr>
                <w:sz w:val="20"/>
              </w:rPr>
              <w:t xml:space="preserve"> method</w:t>
            </w:r>
          </w:p>
        </w:tc>
      </w:tr>
      <w:tr w:rsidR="001A25B9" w:rsidRPr="001A25B9">
        <w:tc>
          <w:tcPr>
            <w:tcW w:w="5108" w:type="dxa"/>
          </w:tcPr>
          <w:p w:rsidR="001A25B9" w:rsidRPr="001A25B9" w:rsidRDefault="001A25B9" w:rsidP="00335EA3">
            <w:pPr>
              <w:rPr>
                <w:sz w:val="20"/>
              </w:rPr>
            </w:pPr>
            <w:r w:rsidRPr="001A25B9">
              <w:rPr>
                <w:sz w:val="20"/>
              </w:rPr>
              <w:t>methods</w:t>
            </w:r>
          </w:p>
        </w:tc>
        <w:tc>
          <w:tcPr>
            <w:tcW w:w="5850" w:type="dxa"/>
          </w:tcPr>
          <w:p w:rsidR="001A25B9" w:rsidRPr="001A25B9" w:rsidRDefault="001A25B9" w:rsidP="00335EA3">
            <w:pPr>
              <w:rPr>
                <w:sz w:val="20"/>
              </w:rPr>
            </w:pPr>
            <w:r w:rsidRPr="001A25B9">
              <w:rPr>
                <w:sz w:val="20"/>
              </w:rPr>
              <w:t>non-static methods</w:t>
            </w:r>
          </w:p>
        </w:tc>
      </w:tr>
    </w:tbl>
    <w:p w:rsidR="00335EA3" w:rsidRDefault="00335EA3" w:rsidP="00335EA3">
      <w:pPr>
        <w:ind w:left="40"/>
      </w:pPr>
    </w:p>
    <w:p w:rsidR="00335EA3" w:rsidRPr="00A6069E" w:rsidRDefault="00A6069E" w:rsidP="00335EA3">
      <w:pPr>
        <w:ind w:left="40"/>
        <w:rPr>
          <w:b/>
          <w:sz w:val="20"/>
        </w:rPr>
      </w:pPr>
      <w:r>
        <w:rPr>
          <w:b/>
          <w:sz w:val="20"/>
        </w:rPr>
        <w:t xml:space="preserve">Part 1 - </w:t>
      </w:r>
      <w:r w:rsidR="00335EA3" w:rsidRPr="00A6069E">
        <w:rPr>
          <w:b/>
          <w:sz w:val="20"/>
        </w:rPr>
        <w:t xml:space="preserve">Given the following code for a Die class, answer the questions </w:t>
      </w:r>
      <w:r w:rsidR="00410DF0">
        <w:rPr>
          <w:b/>
          <w:sz w:val="20"/>
        </w:rPr>
        <w:t>on the next page.</w:t>
      </w:r>
    </w:p>
    <w:p w:rsidR="00335EA3" w:rsidRPr="00335EA3" w:rsidRDefault="00335EA3" w:rsidP="00335EA3">
      <w:pPr>
        <w:ind w:left="40"/>
        <w:rPr>
          <w:sz w:val="20"/>
        </w:rPr>
      </w:pPr>
    </w:p>
    <w:p w:rsidR="00410DF0" w:rsidRDefault="00335EA3" w:rsidP="00335EA3">
      <w:pPr>
        <w:pBdr>
          <w:top w:val="single" w:sz="4" w:space="1" w:color="auto"/>
          <w:left w:val="single" w:sz="4" w:space="4" w:color="auto"/>
          <w:bottom w:val="single" w:sz="4" w:space="1" w:color="auto"/>
          <w:right w:val="single" w:sz="4" w:space="4" w:color="auto"/>
        </w:pBdr>
        <w:ind w:left="40"/>
        <w:rPr>
          <w:rFonts w:ascii="CourierNewPSMT" w:hAnsi="CourierNewPSMT" w:cs="CourierNewPSMT"/>
          <w:sz w:val="20"/>
        </w:rPr>
      </w:pPr>
      <w:r w:rsidRPr="00335EA3">
        <w:rPr>
          <w:rFonts w:ascii="CourierNewPSMT" w:hAnsi="CourierNewPSMT" w:cs="CourierNewPSMT"/>
          <w:sz w:val="20"/>
        </w:rPr>
        <w:t xml:space="preserve">/** </w:t>
      </w:r>
      <w:r w:rsidRPr="00335EA3">
        <w:rPr>
          <w:rFonts w:ascii="CourierNewPSMT" w:hAnsi="CourierNewPSMT" w:cs="CourierNewPSMT"/>
          <w:sz w:val="20"/>
        </w:rPr>
        <w:br/>
        <w:t xml:space="preserve"> * </w:t>
      </w:r>
      <w:r w:rsidR="00410DF0">
        <w:rPr>
          <w:rFonts w:ascii="CourierNewPSMT" w:hAnsi="CourierNewPSMT" w:cs="CourierNewPSMT"/>
          <w:sz w:val="20"/>
        </w:rPr>
        <w:t>S</w:t>
      </w:r>
      <w:r w:rsidRPr="00335EA3">
        <w:rPr>
          <w:rFonts w:ascii="CourierNewPSMT" w:hAnsi="CourierNewPSMT" w:cs="CourierNewPSMT"/>
          <w:sz w:val="20"/>
        </w:rPr>
        <w:t>imulates a Die object</w:t>
      </w:r>
      <w:r w:rsidR="00410DF0">
        <w:rPr>
          <w:rFonts w:ascii="CourierNewPSMT" w:hAnsi="CourierNewPSMT" w:cs="CourierNewPSMT"/>
          <w:sz w:val="20"/>
        </w:rPr>
        <w:t>.</w:t>
      </w:r>
      <w:r w:rsidRPr="00335EA3">
        <w:rPr>
          <w:rFonts w:ascii="CourierNewPSMT" w:hAnsi="CourierNewPSMT" w:cs="CourierNewPSMT"/>
          <w:sz w:val="20"/>
        </w:rPr>
        <w:br/>
        <w:t xml:space="preserve"> * </w:t>
      </w:r>
      <w:r w:rsidRPr="00335EA3">
        <w:rPr>
          <w:rFonts w:ascii="CourierNewPSMT" w:hAnsi="CourierNewPSMT" w:cs="CourierNewPSMT"/>
          <w:sz w:val="20"/>
        </w:rPr>
        <w:br/>
        <w:t xml:space="preserve"> * @</w:t>
      </w:r>
      <w:proofErr w:type="gramStart"/>
      <w:r w:rsidRPr="00335EA3">
        <w:rPr>
          <w:rFonts w:ascii="CourierNewPSMT" w:hAnsi="CourierNewPSMT" w:cs="CourierNewPSMT"/>
          <w:sz w:val="20"/>
        </w:rPr>
        <w:t>author</w:t>
      </w:r>
      <w:proofErr w:type="gramEnd"/>
      <w:r w:rsidRPr="00335EA3">
        <w:rPr>
          <w:rFonts w:ascii="CourierNewPSMT" w:hAnsi="CourierNewPSMT" w:cs="CourierNewPSMT"/>
          <w:sz w:val="20"/>
        </w:rPr>
        <w:t xml:space="preserve"> Nancy Harris</w:t>
      </w:r>
      <w:r w:rsidRPr="00335EA3">
        <w:rPr>
          <w:rFonts w:ascii="CourierNewPSMT" w:hAnsi="CourierNewPSMT" w:cs="CourierNewPSMT"/>
          <w:sz w:val="20"/>
        </w:rPr>
        <w:br/>
        <w:t xml:space="preserve"> * @version V1 - 11/27/06</w:t>
      </w:r>
      <w:r w:rsidRPr="00335EA3">
        <w:rPr>
          <w:rFonts w:ascii="CourierNewPSMT" w:hAnsi="CourierNewPSMT" w:cs="CourierNewPSMT"/>
          <w:sz w:val="20"/>
        </w:rPr>
        <w:br/>
        <w:t xml:space="preserve"> */</w:t>
      </w:r>
      <w:r w:rsidRPr="00335EA3">
        <w:rPr>
          <w:rFonts w:ascii="CourierNewPSMT" w:hAnsi="CourierNewPSMT" w:cs="CourierNewPSMT"/>
          <w:sz w:val="20"/>
        </w:rPr>
        <w:br/>
        <w:t>public class Die</w:t>
      </w:r>
      <w:r w:rsidRPr="00335EA3">
        <w:rPr>
          <w:rFonts w:ascii="CourierNewPSMT" w:hAnsi="CourierNewPSMT" w:cs="CourierNewPSMT"/>
          <w:sz w:val="20"/>
        </w:rPr>
        <w:br/>
        <w:t>{</w:t>
      </w:r>
      <w:r w:rsidRPr="00335EA3">
        <w:rPr>
          <w:rFonts w:ascii="CourierNewPSMT" w:hAnsi="CourierNewPSMT" w:cs="CourierNewPSMT"/>
          <w:sz w:val="20"/>
        </w:rPr>
        <w:br/>
        <w:t xml:space="preserve">   private </w:t>
      </w:r>
      <w:proofErr w:type="spellStart"/>
      <w:r w:rsidRPr="00335EA3">
        <w:rPr>
          <w:rFonts w:ascii="CourierNewPSMT" w:hAnsi="CourierNewPSMT" w:cs="CourierNewPSMT"/>
          <w:sz w:val="20"/>
        </w:rPr>
        <w:t>int</w:t>
      </w:r>
      <w:proofErr w:type="spellEnd"/>
      <w:r w:rsidRPr="00335EA3">
        <w:rPr>
          <w:rFonts w:ascii="CourierNewPSMT" w:hAnsi="CourierNewPSMT" w:cs="CourierNewPSMT"/>
          <w:sz w:val="20"/>
        </w:rPr>
        <w:t xml:space="preserve"> face;</w:t>
      </w:r>
      <w:r w:rsidRPr="00335EA3">
        <w:rPr>
          <w:rFonts w:ascii="CourierNewPSMT" w:hAnsi="CourierNewPSMT" w:cs="CourierNewPSMT"/>
          <w:sz w:val="20"/>
        </w:rPr>
        <w:br/>
      </w:r>
      <w:r w:rsidRPr="00335EA3">
        <w:rPr>
          <w:rFonts w:ascii="CourierNewPSMT" w:hAnsi="CourierNewPSMT" w:cs="CourierNewPSMT"/>
          <w:sz w:val="20"/>
        </w:rPr>
        <w:br/>
        <w:t xml:space="preserve">   /**</w:t>
      </w:r>
    </w:p>
    <w:p w:rsidR="00410DF0" w:rsidRDefault="00410DF0" w:rsidP="00335EA3">
      <w:pPr>
        <w:pBdr>
          <w:top w:val="single" w:sz="4" w:space="1" w:color="auto"/>
          <w:left w:val="single" w:sz="4" w:space="4" w:color="auto"/>
          <w:bottom w:val="single" w:sz="4" w:space="1" w:color="auto"/>
          <w:right w:val="single" w:sz="4" w:space="4" w:color="auto"/>
        </w:pBdr>
        <w:ind w:left="40"/>
        <w:rPr>
          <w:rFonts w:ascii="CourierNewPSMT" w:hAnsi="CourierNewPSMT" w:cs="CourierNewPSMT"/>
          <w:sz w:val="20"/>
        </w:rPr>
      </w:pPr>
      <w:r>
        <w:rPr>
          <w:rFonts w:ascii="CourierNewPSMT" w:hAnsi="CourierNewPSMT" w:cs="CourierNewPSMT"/>
          <w:sz w:val="20"/>
        </w:rPr>
        <w:t xml:space="preserve">    *</w:t>
      </w:r>
      <w:r w:rsidR="00335EA3" w:rsidRPr="00335EA3">
        <w:rPr>
          <w:rFonts w:ascii="CourierNewPSMT" w:hAnsi="CourierNewPSMT" w:cs="CourierNewPSMT"/>
          <w:sz w:val="20"/>
        </w:rPr>
        <w:t xml:space="preserve"> Constructs a new die object, initializing face to a random value</w:t>
      </w:r>
      <w:r>
        <w:rPr>
          <w:rFonts w:ascii="CourierNewPSMT" w:hAnsi="CourierNewPSMT" w:cs="CourierNewPSMT"/>
          <w:sz w:val="20"/>
        </w:rPr>
        <w:t>.</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r>
      <w:proofErr w:type="gramStart"/>
      <w:r w:rsidR="00335EA3" w:rsidRPr="00335EA3">
        <w:rPr>
          <w:rFonts w:ascii="CourierNewPSMT" w:hAnsi="CourierNewPSMT" w:cs="CourierNewPSMT"/>
          <w:sz w:val="20"/>
        </w:rPr>
        <w:t xml:space="preserve">   public</w:t>
      </w:r>
      <w:proofErr w:type="gramEnd"/>
      <w:r w:rsidR="00335EA3" w:rsidRPr="00335EA3">
        <w:rPr>
          <w:rFonts w:ascii="CourierNewPSMT" w:hAnsi="CourierNewPSMT" w:cs="CourierNewPSMT"/>
          <w:sz w:val="20"/>
        </w:rPr>
        <w:t xml:space="preserve"> Die()</w:t>
      </w:r>
      <w:r w:rsidR="00335EA3" w:rsidRPr="00335EA3">
        <w:rPr>
          <w:rFonts w:ascii="CourierNewPSMT" w:hAnsi="CourierNewPSMT" w:cs="CourierNewPSMT"/>
          <w:sz w:val="20"/>
        </w:rPr>
        <w:br/>
      </w:r>
      <w:r>
        <w:rPr>
          <w:rFonts w:ascii="CourierNewPSMT" w:hAnsi="CourierNewPSMT" w:cs="CourierNewPSMT"/>
          <w:sz w:val="20"/>
        </w:rPr>
        <w:t>{</w:t>
      </w:r>
      <w:r>
        <w:rPr>
          <w:rFonts w:ascii="CourierNewPSMT" w:hAnsi="CourierNewPSMT" w:cs="CourierNewPSMT"/>
          <w:sz w:val="20"/>
        </w:rPr>
        <w:br/>
        <w:t xml:space="preserve">      roll();</w:t>
      </w:r>
      <w:r>
        <w:rPr>
          <w:rFonts w:ascii="CourierNewPSMT" w:hAnsi="CourierNewPSMT" w:cs="CourierNewPSMT"/>
          <w:sz w:val="20"/>
        </w:rPr>
        <w:br/>
        <w:t xml:space="preserve">   }</w:t>
      </w:r>
      <w:r>
        <w:rPr>
          <w:rFonts w:ascii="CourierNewPSMT" w:hAnsi="CourierNewPSMT" w:cs="CourierNewPSMT"/>
          <w:sz w:val="20"/>
        </w:rPr>
        <w:br/>
      </w:r>
      <w:r>
        <w:rPr>
          <w:rFonts w:ascii="CourierNewPSMT" w:hAnsi="CourierNewPSMT" w:cs="CourierNewPSMT"/>
          <w:sz w:val="20"/>
        </w:rPr>
        <w:br/>
        <w:t xml:space="preserve">   /**</w:t>
      </w:r>
    </w:p>
    <w:p w:rsidR="00410DF0" w:rsidRDefault="00410DF0" w:rsidP="00335EA3">
      <w:pPr>
        <w:pBdr>
          <w:top w:val="single" w:sz="4" w:space="1" w:color="auto"/>
          <w:left w:val="single" w:sz="4" w:space="4" w:color="auto"/>
          <w:bottom w:val="single" w:sz="4" w:space="1" w:color="auto"/>
          <w:right w:val="single" w:sz="4" w:space="4" w:color="auto"/>
        </w:pBdr>
        <w:ind w:left="40"/>
        <w:rPr>
          <w:rFonts w:ascii="CourierNewPSMT" w:hAnsi="CourierNewPSMT" w:cs="CourierNewPSMT"/>
          <w:sz w:val="20"/>
        </w:rPr>
      </w:pPr>
      <w:r>
        <w:rPr>
          <w:rFonts w:ascii="CourierNewPSMT" w:hAnsi="CourierNewPSMT" w:cs="CourierNewPSMT"/>
          <w:sz w:val="20"/>
        </w:rPr>
        <w:t xml:space="preserve">    * </w:t>
      </w:r>
      <w:r w:rsidR="00335EA3" w:rsidRPr="00335EA3">
        <w:rPr>
          <w:rFonts w:ascii="CourierNewPSMT" w:hAnsi="CourierNewPSMT" w:cs="CourierNewPSMT"/>
          <w:sz w:val="20"/>
        </w:rPr>
        <w:t>Simulates the roll of the die.</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 xml:space="preserve">    * @</w:t>
      </w:r>
      <w:proofErr w:type="gramStart"/>
      <w:r w:rsidR="00335EA3" w:rsidRPr="00335EA3">
        <w:rPr>
          <w:rFonts w:ascii="CourierNewPSMT" w:hAnsi="CourierNewPSMT" w:cs="CourierNewPSMT"/>
          <w:sz w:val="20"/>
        </w:rPr>
        <w:t>return</w:t>
      </w:r>
      <w:proofErr w:type="gramEnd"/>
      <w:r w:rsidR="00335EA3" w:rsidRPr="00335EA3">
        <w:rPr>
          <w:rFonts w:ascii="CourierNewPSMT" w:hAnsi="CourierNewPSMT" w:cs="CourierNewPSMT"/>
          <w:sz w:val="20"/>
        </w:rPr>
        <w:t xml:space="preserve"> The new face value of the die</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 xml:space="preserve">   public </w:t>
      </w:r>
      <w:proofErr w:type="spellStart"/>
      <w:r w:rsidR="00335EA3" w:rsidRPr="00335EA3">
        <w:rPr>
          <w:rFonts w:ascii="CourierNewPSMT" w:hAnsi="CourierNewPSMT" w:cs="CourierNewPSMT"/>
          <w:sz w:val="20"/>
        </w:rPr>
        <w:t>int</w:t>
      </w:r>
      <w:proofErr w:type="spellEnd"/>
      <w:r w:rsidR="00335EA3" w:rsidRPr="00335EA3">
        <w:rPr>
          <w:rFonts w:ascii="CourierNewPSMT" w:hAnsi="CourierNewPSMT" w:cs="CourierNewPSMT"/>
          <w:sz w:val="20"/>
        </w:rPr>
        <w:t xml:space="preserve"> roll()</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 xml:space="preserve">      face = (</w:t>
      </w:r>
      <w:proofErr w:type="spellStart"/>
      <w:r w:rsidR="00335EA3" w:rsidRPr="00335EA3">
        <w:rPr>
          <w:rFonts w:ascii="CourierNewPSMT" w:hAnsi="CourierNewPSMT" w:cs="CourierNewPSMT"/>
          <w:sz w:val="20"/>
        </w:rPr>
        <w:t>int</w:t>
      </w:r>
      <w:proofErr w:type="spellEnd"/>
      <w:r w:rsidR="00335EA3" w:rsidRPr="00335EA3">
        <w:rPr>
          <w:rFonts w:ascii="CourierNewPSMT" w:hAnsi="CourierNewPSMT" w:cs="CourierNewPSMT"/>
          <w:sz w:val="20"/>
        </w:rPr>
        <w:t>) (</w:t>
      </w:r>
      <w:proofErr w:type="spellStart"/>
      <w:r w:rsidR="00335EA3" w:rsidRPr="00335EA3">
        <w:rPr>
          <w:rFonts w:ascii="CourierNewPSMT" w:hAnsi="CourierNewPSMT" w:cs="CourierNewPSMT"/>
          <w:sz w:val="20"/>
        </w:rPr>
        <w:t>Math.random</w:t>
      </w:r>
      <w:proofErr w:type="spellEnd"/>
      <w:r w:rsidR="00335EA3" w:rsidRPr="00335EA3">
        <w:rPr>
          <w:rFonts w:ascii="CourierNewPSMT" w:hAnsi="CourierNewPSMT" w:cs="CourierNewPSMT"/>
          <w:sz w:val="20"/>
        </w:rPr>
        <w:t>() * 6) + 1;</w:t>
      </w:r>
      <w:r w:rsidR="00335EA3" w:rsidRPr="00335EA3">
        <w:rPr>
          <w:rFonts w:ascii="CourierNewPSMT" w:hAnsi="CourierNewPSMT" w:cs="CourierNewPSMT"/>
          <w:sz w:val="20"/>
        </w:rPr>
        <w:br/>
        <w:t xml:space="preserve">      return face;</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r>
      <w:r w:rsidR="00335EA3" w:rsidRPr="00335EA3">
        <w:rPr>
          <w:rFonts w:ascii="CourierNewPSMT" w:hAnsi="CourierNewPSMT" w:cs="CourierNewPSMT"/>
          <w:sz w:val="20"/>
        </w:rPr>
        <w:br/>
        <w:t xml:space="preserve">   /**</w:t>
      </w:r>
    </w:p>
    <w:p w:rsidR="00335EA3" w:rsidRDefault="00410DF0" w:rsidP="00335EA3">
      <w:pPr>
        <w:pBdr>
          <w:top w:val="single" w:sz="4" w:space="1" w:color="auto"/>
          <w:left w:val="single" w:sz="4" w:space="4" w:color="auto"/>
          <w:bottom w:val="single" w:sz="4" w:space="1" w:color="auto"/>
          <w:right w:val="single" w:sz="4" w:space="4" w:color="auto"/>
        </w:pBdr>
        <w:ind w:left="40"/>
        <w:rPr>
          <w:rFonts w:ascii="CourierNewPSMT" w:hAnsi="CourierNewPSMT" w:cs="CourierNewPSMT"/>
          <w:sz w:val="20"/>
        </w:rPr>
      </w:pPr>
      <w:r>
        <w:rPr>
          <w:rFonts w:ascii="CourierNewPSMT" w:hAnsi="CourierNewPSMT" w:cs="CourierNewPSMT"/>
          <w:sz w:val="20"/>
        </w:rPr>
        <w:t xml:space="preserve">    *</w:t>
      </w:r>
      <w:r w:rsidR="00335EA3" w:rsidRPr="00335EA3">
        <w:rPr>
          <w:rFonts w:ascii="CourierNewPSMT" w:hAnsi="CourierNewPSMT" w:cs="CourierNewPSMT"/>
          <w:sz w:val="20"/>
        </w:rPr>
        <w:t xml:space="preserve"> Gets the current face value of the die</w:t>
      </w:r>
      <w:r>
        <w:rPr>
          <w:rFonts w:ascii="CourierNewPSMT" w:hAnsi="CourierNewPSMT" w:cs="CourierNewPSMT"/>
          <w:sz w:val="20"/>
        </w:rPr>
        <w:t>.</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 xml:space="preserve">    * @</w:t>
      </w:r>
      <w:proofErr w:type="gramStart"/>
      <w:r w:rsidR="00335EA3" w:rsidRPr="00335EA3">
        <w:rPr>
          <w:rFonts w:ascii="CourierNewPSMT" w:hAnsi="CourierNewPSMT" w:cs="CourierNewPSMT"/>
          <w:sz w:val="20"/>
        </w:rPr>
        <w:t>return</w:t>
      </w:r>
      <w:proofErr w:type="gramEnd"/>
      <w:r w:rsidR="00335EA3" w:rsidRPr="00335EA3">
        <w:rPr>
          <w:rFonts w:ascii="CourierNewPSMT" w:hAnsi="CourierNewPSMT" w:cs="CourierNewPSMT"/>
          <w:sz w:val="20"/>
        </w:rPr>
        <w:t xml:space="preserve"> The current face value of the die</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 xml:space="preserve">   public </w:t>
      </w:r>
      <w:proofErr w:type="spellStart"/>
      <w:r w:rsidR="00335EA3" w:rsidRPr="00335EA3">
        <w:rPr>
          <w:rFonts w:ascii="CourierNewPSMT" w:hAnsi="CourierNewPSMT" w:cs="CourierNewPSMT"/>
          <w:sz w:val="20"/>
        </w:rPr>
        <w:t>intgetFace</w:t>
      </w:r>
      <w:proofErr w:type="spellEnd"/>
      <w:r w:rsidR="00335EA3" w:rsidRPr="00335EA3">
        <w:rPr>
          <w:rFonts w:ascii="CourierNewPSMT" w:hAnsi="CourierNewPSMT" w:cs="CourierNewPSMT"/>
          <w:sz w:val="20"/>
        </w:rPr>
        <w:t>()</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 xml:space="preserve">      return face;</w:t>
      </w:r>
      <w:r w:rsidR="00335EA3" w:rsidRPr="00335EA3">
        <w:rPr>
          <w:rFonts w:ascii="CourierNewPSMT" w:hAnsi="CourierNewPSMT" w:cs="CourierNewPSMT"/>
          <w:sz w:val="20"/>
        </w:rPr>
        <w:br/>
        <w:t xml:space="preserve">   }</w:t>
      </w:r>
      <w:r w:rsidR="00335EA3" w:rsidRPr="00335EA3">
        <w:rPr>
          <w:rFonts w:ascii="CourierNewPSMT" w:hAnsi="CourierNewPSMT" w:cs="CourierNewPSMT"/>
          <w:sz w:val="20"/>
        </w:rPr>
        <w:br/>
        <w:t>}</w:t>
      </w:r>
    </w:p>
    <w:p w:rsidR="00335EA3" w:rsidRDefault="00335EA3" w:rsidP="00335EA3">
      <w:pPr>
        <w:ind w:left="40"/>
        <w:rPr>
          <w:rFonts w:ascii="CourierNewPSMT" w:hAnsi="CourierNewPSMT" w:cs="CourierNewPSMT"/>
          <w:sz w:val="20"/>
        </w:rPr>
      </w:pPr>
    </w:p>
    <w:p w:rsidR="00335EA3" w:rsidRDefault="00335EA3" w:rsidP="001A25B9">
      <w:pPr>
        <w:pStyle w:val="ListParagraph"/>
        <w:numPr>
          <w:ilvl w:val="0"/>
          <w:numId w:val="2"/>
        </w:numPr>
      </w:pPr>
      <w:r w:rsidRPr="001A25B9">
        <w:rPr>
          <w:sz w:val="20"/>
        </w:rPr>
        <w:lastRenderedPageBreak/>
        <w:t>This is a class from which we can build Die objects. Objects contain two types of members at the class level</w:t>
      </w:r>
      <w:r w:rsidR="00410DF0">
        <w:rPr>
          <w:sz w:val="20"/>
        </w:rPr>
        <w:t>:</w:t>
      </w:r>
      <w:r w:rsidRPr="001A25B9">
        <w:rPr>
          <w:sz w:val="20"/>
        </w:rPr>
        <w:t xml:space="preserve"> attributes </w:t>
      </w:r>
      <w:r w:rsidR="00410DF0">
        <w:rPr>
          <w:sz w:val="20"/>
        </w:rPr>
        <w:t>(</w:t>
      </w:r>
      <w:r w:rsidRPr="001A25B9">
        <w:rPr>
          <w:sz w:val="20"/>
        </w:rPr>
        <w:t>or data</w:t>
      </w:r>
      <w:r w:rsidR="00410DF0">
        <w:rPr>
          <w:sz w:val="20"/>
        </w:rPr>
        <w:t>)</w:t>
      </w:r>
      <w:r w:rsidRPr="001A25B9">
        <w:rPr>
          <w:sz w:val="20"/>
        </w:rPr>
        <w:t xml:space="preserve"> and methods </w:t>
      </w:r>
      <w:r w:rsidR="00410DF0">
        <w:rPr>
          <w:sz w:val="20"/>
        </w:rPr>
        <w:t>(</w:t>
      </w:r>
      <w:r w:rsidRPr="001A25B9">
        <w:rPr>
          <w:sz w:val="20"/>
        </w:rPr>
        <w:t>or actions</w:t>
      </w:r>
      <w:r w:rsidR="00410DF0">
        <w:rPr>
          <w:sz w:val="20"/>
        </w:rPr>
        <w:t>)</w:t>
      </w:r>
      <w:r w:rsidRPr="001A25B9">
        <w:rPr>
          <w:sz w:val="20"/>
        </w:rPr>
        <w:t>. For this class, name one attribute for the class and one of the methods in the class:</w:t>
      </w:r>
      <w:r w:rsidR="001A25B9">
        <w:t xml:space="preserve"> Attribute: </w:t>
      </w:r>
      <w:r w:rsidR="001A25B9">
        <w:rPr>
          <w:sz w:val="36"/>
        </w:rPr>
        <w:t>__</w:t>
      </w:r>
      <w:r w:rsidR="001A25B9" w:rsidRPr="001A25B9">
        <w:rPr>
          <w:sz w:val="36"/>
        </w:rPr>
        <w:t>___________</w:t>
      </w:r>
      <w:r w:rsidR="00410DF0">
        <w:rPr>
          <w:sz w:val="36"/>
        </w:rPr>
        <w:t>___</w:t>
      </w:r>
      <w:r w:rsidR="001A25B9">
        <w:t xml:space="preserve">  Method: _</w:t>
      </w:r>
      <w:r w:rsidR="00410DF0">
        <w:t>____</w:t>
      </w:r>
      <w:r w:rsidR="001A25B9">
        <w:t>___________________</w:t>
      </w:r>
    </w:p>
    <w:p w:rsidR="00335EA3" w:rsidRDefault="00335EA3" w:rsidP="00335EA3"/>
    <w:p w:rsidR="008F70C8" w:rsidRPr="001A25B9" w:rsidRDefault="00335EA3" w:rsidP="00335EA3">
      <w:pPr>
        <w:pStyle w:val="ListParagraph"/>
        <w:numPr>
          <w:ilvl w:val="0"/>
          <w:numId w:val="2"/>
        </w:numPr>
        <w:rPr>
          <w:sz w:val="20"/>
        </w:rPr>
      </w:pPr>
      <w:r w:rsidRPr="001A25B9">
        <w:rPr>
          <w:sz w:val="20"/>
        </w:rPr>
        <w:t xml:space="preserve">There is a visibility modifier associated with the data member, </w:t>
      </w:r>
      <w:r w:rsidRPr="001A25B9">
        <w:rPr>
          <w:rFonts w:ascii="Courier New" w:hAnsi="Courier New"/>
          <w:sz w:val="20"/>
        </w:rPr>
        <w:t>face.</w:t>
      </w:r>
      <w:r w:rsidRPr="001A25B9">
        <w:rPr>
          <w:sz w:val="20"/>
        </w:rPr>
        <w:t xml:space="preserve"> What is the modifier?  </w:t>
      </w:r>
      <w:r w:rsidR="00410DF0">
        <w:rPr>
          <w:sz w:val="20"/>
        </w:rPr>
        <w:t>What would happen i</w:t>
      </w:r>
      <w:r w:rsidRPr="001A25B9">
        <w:rPr>
          <w:sz w:val="20"/>
        </w:rPr>
        <w:t xml:space="preserve">f I tried to access </w:t>
      </w:r>
      <w:r w:rsidRPr="001A25B9">
        <w:rPr>
          <w:rFonts w:ascii="Courier New" w:hAnsi="Courier New"/>
          <w:sz w:val="20"/>
        </w:rPr>
        <w:t>face</w:t>
      </w:r>
      <w:r w:rsidRPr="001A25B9">
        <w:rPr>
          <w:sz w:val="20"/>
        </w:rPr>
        <w:t xml:space="preserve"> from another </w:t>
      </w:r>
      <w:r w:rsidR="00410DF0">
        <w:rPr>
          <w:sz w:val="20"/>
        </w:rPr>
        <w:t>class</w:t>
      </w:r>
      <w:r w:rsidR="008F70C8" w:rsidRPr="001A25B9">
        <w:rPr>
          <w:sz w:val="20"/>
        </w:rPr>
        <w:t>?</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pStyle w:val="ListParagraph"/>
        <w:numPr>
          <w:ilvl w:val="0"/>
          <w:numId w:val="2"/>
        </w:numPr>
        <w:rPr>
          <w:sz w:val="20"/>
        </w:rPr>
      </w:pPr>
      <w:r w:rsidRPr="001A25B9">
        <w:rPr>
          <w:sz w:val="20"/>
        </w:rPr>
        <w:t xml:space="preserve">Each of the methods in this file </w:t>
      </w:r>
      <w:proofErr w:type="gramStart"/>
      <w:r w:rsidRPr="001A25B9">
        <w:rPr>
          <w:sz w:val="20"/>
        </w:rPr>
        <w:t>have</w:t>
      </w:r>
      <w:proofErr w:type="gramEnd"/>
      <w:r w:rsidRPr="001A25B9">
        <w:rPr>
          <w:sz w:val="20"/>
        </w:rPr>
        <w:t xml:space="preserve"> a </w:t>
      </w:r>
      <w:r w:rsidR="00410DF0">
        <w:rPr>
          <w:sz w:val="20"/>
        </w:rPr>
        <w:t xml:space="preserve">public visibility modifier. What does it mean for them to be </w:t>
      </w:r>
      <w:r w:rsidRPr="001A25B9">
        <w:rPr>
          <w:sz w:val="20"/>
        </w:rPr>
        <w:t xml:space="preserve">public?  </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pStyle w:val="ListParagraph"/>
        <w:numPr>
          <w:ilvl w:val="0"/>
          <w:numId w:val="2"/>
        </w:numPr>
        <w:rPr>
          <w:sz w:val="20"/>
        </w:rPr>
      </w:pPr>
      <w:r w:rsidRPr="001A25B9">
        <w:rPr>
          <w:sz w:val="20"/>
        </w:rPr>
        <w:t xml:space="preserve">Notice inside of the </w:t>
      </w:r>
      <w:proofErr w:type="gramStart"/>
      <w:r w:rsidRPr="001A25B9">
        <w:rPr>
          <w:sz w:val="20"/>
        </w:rPr>
        <w:t>roll(</w:t>
      </w:r>
      <w:proofErr w:type="gramEnd"/>
      <w:r w:rsidRPr="001A25B9">
        <w:rPr>
          <w:sz w:val="20"/>
        </w:rPr>
        <w:t xml:space="preserve">) method that we are referring to face, yet it is not declared inside of the method. Why do you think that you can use this variable in this method? What does that mean as we change its value via the </w:t>
      </w:r>
      <w:proofErr w:type="gramStart"/>
      <w:r w:rsidRPr="001A25B9">
        <w:rPr>
          <w:sz w:val="20"/>
        </w:rPr>
        <w:t>roll(</w:t>
      </w:r>
      <w:proofErr w:type="gramEnd"/>
      <w:r w:rsidRPr="001A25B9">
        <w:rPr>
          <w:sz w:val="20"/>
        </w:rPr>
        <w:t>) method?</w:t>
      </w:r>
    </w:p>
    <w:p w:rsidR="008F70C8" w:rsidRDefault="008F70C8" w:rsidP="008F70C8">
      <w:pPr>
        <w:rPr>
          <w:sz w:val="20"/>
        </w:rPr>
      </w:pPr>
    </w:p>
    <w:p w:rsidR="00410DF0" w:rsidRPr="001A25B9" w:rsidRDefault="00410DF0" w:rsidP="008F70C8">
      <w:pPr>
        <w:rPr>
          <w:sz w:val="20"/>
        </w:rPr>
      </w:pPr>
    </w:p>
    <w:p w:rsidR="008F70C8" w:rsidRPr="001A25B9" w:rsidRDefault="008F70C8" w:rsidP="008F70C8">
      <w:pPr>
        <w:rPr>
          <w:sz w:val="20"/>
        </w:rPr>
      </w:pPr>
    </w:p>
    <w:p w:rsidR="008F70C8" w:rsidRPr="001A25B9" w:rsidRDefault="008F70C8" w:rsidP="008F70C8">
      <w:pPr>
        <w:pStyle w:val="ListParagraph"/>
        <w:numPr>
          <w:ilvl w:val="0"/>
          <w:numId w:val="2"/>
        </w:numPr>
        <w:rPr>
          <w:sz w:val="20"/>
        </w:rPr>
      </w:pPr>
      <w:r w:rsidRPr="001A25B9">
        <w:rPr>
          <w:sz w:val="20"/>
        </w:rPr>
        <w:t>Let’s say we are in another class with a main method a</w:t>
      </w:r>
      <w:r w:rsidR="00410DF0">
        <w:rPr>
          <w:sz w:val="20"/>
        </w:rPr>
        <w:t>nd want to declare a Die object namedlucky</w:t>
      </w:r>
      <w:r w:rsidRPr="001A25B9">
        <w:rPr>
          <w:sz w:val="20"/>
        </w:rPr>
        <w:t>. What would that declaration statement look like?</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8F70C8" w:rsidRPr="00410DF0" w:rsidRDefault="008F70C8" w:rsidP="008F70C8">
      <w:pPr>
        <w:pStyle w:val="ListParagraph"/>
        <w:numPr>
          <w:ilvl w:val="0"/>
          <w:numId w:val="2"/>
        </w:numPr>
        <w:rPr>
          <w:sz w:val="20"/>
        </w:rPr>
      </w:pPr>
      <w:r w:rsidRPr="001A25B9">
        <w:rPr>
          <w:sz w:val="20"/>
        </w:rPr>
        <w:t>Now what would the statement look like to instantiate the Die object?</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pStyle w:val="ListParagraph"/>
        <w:numPr>
          <w:ilvl w:val="0"/>
          <w:numId w:val="2"/>
        </w:numPr>
        <w:rPr>
          <w:sz w:val="20"/>
        </w:rPr>
      </w:pPr>
      <w:r w:rsidRPr="001A25B9">
        <w:rPr>
          <w:sz w:val="20"/>
        </w:rPr>
        <w:t>When we instantiate an object</w:t>
      </w:r>
      <w:r w:rsidR="00410DF0">
        <w:rPr>
          <w:sz w:val="20"/>
        </w:rPr>
        <w:t>,</w:t>
      </w:r>
      <w:r w:rsidRPr="001A25B9">
        <w:rPr>
          <w:sz w:val="20"/>
        </w:rPr>
        <w:t xml:space="preserve"> we are actually calling a method </w:t>
      </w:r>
      <w:r w:rsidR="00410DF0">
        <w:rPr>
          <w:sz w:val="20"/>
        </w:rPr>
        <w:t>that</w:t>
      </w:r>
      <w:r w:rsidRPr="001A25B9">
        <w:rPr>
          <w:sz w:val="20"/>
        </w:rPr>
        <w:t xml:space="preserve"> is referred to as a constructor. The method has the same name as the class that we are making a new instance of. What method did you call in step 6</w:t>
      </w:r>
      <w:r w:rsidR="00410DF0">
        <w:rPr>
          <w:sz w:val="20"/>
        </w:rPr>
        <w:t xml:space="preserve"> via the </w:t>
      </w:r>
      <w:r w:rsidR="00410DF0" w:rsidRPr="00410DF0">
        <w:rPr>
          <w:i/>
          <w:sz w:val="20"/>
        </w:rPr>
        <w:t>new</w:t>
      </w:r>
      <w:r w:rsidR="00410DF0">
        <w:rPr>
          <w:sz w:val="20"/>
        </w:rPr>
        <w:t xml:space="preserve"> operator</w:t>
      </w:r>
      <w:r w:rsidRPr="001A25B9">
        <w:rPr>
          <w:sz w:val="20"/>
        </w:rPr>
        <w:t>?</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1A25B9">
      <w:pPr>
        <w:pStyle w:val="ListParagraph"/>
        <w:numPr>
          <w:ilvl w:val="0"/>
          <w:numId w:val="2"/>
        </w:numPr>
        <w:rPr>
          <w:sz w:val="20"/>
        </w:rPr>
      </w:pPr>
      <w:r w:rsidRPr="001A25B9">
        <w:rPr>
          <w:sz w:val="20"/>
        </w:rPr>
        <w:t>In general terms, what does this constructor method do?</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1A25B9">
      <w:pPr>
        <w:pStyle w:val="ListParagraph"/>
        <w:numPr>
          <w:ilvl w:val="0"/>
          <w:numId w:val="2"/>
        </w:numPr>
        <w:rPr>
          <w:sz w:val="20"/>
        </w:rPr>
      </w:pPr>
      <w:r w:rsidRPr="001A25B9">
        <w:rPr>
          <w:sz w:val="20"/>
        </w:rPr>
        <w:t xml:space="preserve">In addition to the constructor, there are two methods in this class. One of these methods is termed an </w:t>
      </w:r>
      <w:proofErr w:type="spellStart"/>
      <w:r w:rsidRPr="001A25B9">
        <w:rPr>
          <w:sz w:val="20"/>
        </w:rPr>
        <w:t>accessor</w:t>
      </w:r>
      <w:proofErr w:type="spellEnd"/>
      <w:r w:rsidRPr="001A25B9">
        <w:rPr>
          <w:sz w:val="20"/>
        </w:rPr>
        <w:t xml:space="preserve"> method and one of these is a </w:t>
      </w:r>
      <w:proofErr w:type="spellStart"/>
      <w:r w:rsidRPr="001A25B9">
        <w:rPr>
          <w:sz w:val="20"/>
        </w:rPr>
        <w:t>mutator</w:t>
      </w:r>
      <w:proofErr w:type="spellEnd"/>
      <w:r w:rsidRPr="001A25B9">
        <w:rPr>
          <w:sz w:val="20"/>
        </w:rPr>
        <w:t xml:space="preserve"> method. Thinking about what the terms </w:t>
      </w:r>
      <w:r w:rsidR="00410DF0" w:rsidRPr="001A25B9">
        <w:rPr>
          <w:sz w:val="20"/>
        </w:rPr>
        <w:t xml:space="preserve">access </w:t>
      </w:r>
      <w:r w:rsidRPr="001A25B9">
        <w:rPr>
          <w:sz w:val="20"/>
        </w:rPr>
        <w:t xml:space="preserve">and </w:t>
      </w:r>
      <w:r w:rsidR="00410DF0" w:rsidRPr="001A25B9">
        <w:rPr>
          <w:sz w:val="20"/>
        </w:rPr>
        <w:t xml:space="preserve">mutate </w:t>
      </w:r>
      <w:r w:rsidRPr="001A25B9">
        <w:rPr>
          <w:sz w:val="20"/>
        </w:rPr>
        <w:t xml:space="preserve">mean, which method do you think is an </w:t>
      </w:r>
      <w:proofErr w:type="spellStart"/>
      <w:r w:rsidRPr="001A25B9">
        <w:rPr>
          <w:sz w:val="20"/>
        </w:rPr>
        <w:t>accessor</w:t>
      </w:r>
      <w:proofErr w:type="spellEnd"/>
      <w:r w:rsidRPr="001A25B9">
        <w:rPr>
          <w:sz w:val="20"/>
        </w:rPr>
        <w:t xml:space="preserve"> method and which do you think is a </w:t>
      </w:r>
      <w:proofErr w:type="spellStart"/>
      <w:r w:rsidRPr="001A25B9">
        <w:rPr>
          <w:sz w:val="20"/>
        </w:rPr>
        <w:t>mutator</w:t>
      </w:r>
      <w:proofErr w:type="spellEnd"/>
      <w:r w:rsidRPr="001A25B9">
        <w:rPr>
          <w:sz w:val="20"/>
        </w:rPr>
        <w:t xml:space="preserve"> method and why?</w:t>
      </w:r>
    </w:p>
    <w:p w:rsidR="008F70C8" w:rsidRPr="001A25B9" w:rsidRDefault="008F70C8" w:rsidP="008F70C8">
      <w:pPr>
        <w:rPr>
          <w:sz w:val="20"/>
        </w:rPr>
      </w:pPr>
    </w:p>
    <w:p w:rsidR="008F70C8" w:rsidRPr="001A25B9" w:rsidRDefault="008F70C8" w:rsidP="008F70C8">
      <w:pPr>
        <w:rPr>
          <w:sz w:val="20"/>
        </w:rPr>
      </w:pPr>
    </w:p>
    <w:p w:rsidR="008F70C8" w:rsidRPr="001A25B9" w:rsidRDefault="008F70C8" w:rsidP="008F70C8">
      <w:pPr>
        <w:rPr>
          <w:sz w:val="20"/>
        </w:rPr>
      </w:pPr>
    </w:p>
    <w:p w:rsidR="001A25B9" w:rsidRDefault="008F70C8" w:rsidP="001A25B9">
      <w:pPr>
        <w:pStyle w:val="ListParagraph"/>
        <w:numPr>
          <w:ilvl w:val="0"/>
          <w:numId w:val="2"/>
        </w:numPr>
        <w:rPr>
          <w:sz w:val="20"/>
        </w:rPr>
      </w:pPr>
      <w:r w:rsidRPr="001A25B9">
        <w:rPr>
          <w:sz w:val="20"/>
        </w:rPr>
        <w:t xml:space="preserve">Finally, the term static that we have seen in other methods refers to the class. Any member with the term static can be referred to by the class name. None of the methods or attributes of the Die class are labeled as static. So how must we call these methods?  </w:t>
      </w:r>
      <w:r w:rsidR="00410DF0">
        <w:rPr>
          <w:sz w:val="20"/>
        </w:rPr>
        <w:t xml:space="preserve">What happens if we try to call </w:t>
      </w:r>
      <w:proofErr w:type="spellStart"/>
      <w:proofErr w:type="gramStart"/>
      <w:r w:rsidR="00410DF0">
        <w:rPr>
          <w:sz w:val="20"/>
        </w:rPr>
        <w:t>Die.roll</w:t>
      </w:r>
      <w:proofErr w:type="spellEnd"/>
      <w:r w:rsidR="00410DF0">
        <w:rPr>
          <w:sz w:val="20"/>
        </w:rPr>
        <w:t>(</w:t>
      </w:r>
      <w:proofErr w:type="gramEnd"/>
      <w:r w:rsidR="00410DF0">
        <w:rPr>
          <w:sz w:val="20"/>
        </w:rPr>
        <w:t>)? Why</w:t>
      </w:r>
      <w:r w:rsidRPr="001A25B9">
        <w:rPr>
          <w:sz w:val="20"/>
        </w:rPr>
        <w:t>?</w:t>
      </w:r>
    </w:p>
    <w:p w:rsidR="001A25B9" w:rsidRDefault="001A25B9" w:rsidP="001A25B9">
      <w:pPr>
        <w:rPr>
          <w:sz w:val="20"/>
        </w:rPr>
      </w:pPr>
    </w:p>
    <w:p w:rsidR="00410DF0" w:rsidRDefault="00410DF0" w:rsidP="001A25B9">
      <w:pPr>
        <w:rPr>
          <w:sz w:val="20"/>
        </w:rPr>
      </w:pPr>
    </w:p>
    <w:p w:rsidR="001A25B9" w:rsidRDefault="001A25B9" w:rsidP="001A25B9">
      <w:pPr>
        <w:rPr>
          <w:sz w:val="20"/>
        </w:rPr>
      </w:pPr>
    </w:p>
    <w:p w:rsidR="001A25B9" w:rsidRPr="00A6069E" w:rsidRDefault="00A6069E" w:rsidP="001A25B9">
      <w:pPr>
        <w:rPr>
          <w:b/>
        </w:rPr>
      </w:pPr>
      <w:r w:rsidRPr="00A6069E">
        <w:rPr>
          <w:b/>
        </w:rPr>
        <w:t>Part 2 – Now it’s your turn.</w:t>
      </w:r>
    </w:p>
    <w:p w:rsidR="001A25B9" w:rsidRDefault="001A25B9" w:rsidP="001A25B9">
      <w:pPr>
        <w:rPr>
          <w:sz w:val="20"/>
        </w:rPr>
      </w:pPr>
    </w:p>
    <w:p w:rsidR="001A25B9" w:rsidRDefault="001A25B9" w:rsidP="001A25B9">
      <w:pPr>
        <w:pStyle w:val="ListParagraph"/>
        <w:numPr>
          <w:ilvl w:val="0"/>
          <w:numId w:val="2"/>
        </w:numPr>
        <w:rPr>
          <w:sz w:val="20"/>
        </w:rPr>
      </w:pPr>
      <w:r>
        <w:rPr>
          <w:sz w:val="20"/>
        </w:rPr>
        <w:t xml:space="preserve">Finally, build a small class </w:t>
      </w:r>
      <w:r w:rsidR="00410DF0">
        <w:rPr>
          <w:sz w:val="20"/>
        </w:rPr>
        <w:t xml:space="preserve">from </w:t>
      </w:r>
      <w:r>
        <w:rPr>
          <w:sz w:val="20"/>
        </w:rPr>
        <w:t>the following specification</w:t>
      </w:r>
      <w:r w:rsidR="00A238AF">
        <w:rPr>
          <w:sz w:val="20"/>
        </w:rPr>
        <w:t xml:space="preserve"> (use another piece of paper)</w:t>
      </w:r>
      <w:r w:rsidR="00410DF0">
        <w:rPr>
          <w:sz w:val="20"/>
        </w:rPr>
        <w:t>:</w:t>
      </w:r>
    </w:p>
    <w:p w:rsidR="00A238AF" w:rsidRDefault="001A25B9" w:rsidP="001A25B9">
      <w:pPr>
        <w:pStyle w:val="ListParagraph"/>
        <w:ind w:left="400"/>
        <w:rPr>
          <w:sz w:val="20"/>
        </w:rPr>
      </w:pPr>
      <w:r>
        <w:rPr>
          <w:sz w:val="20"/>
        </w:rPr>
        <w:t xml:space="preserve">A Circle is a geometric shape that is defined by a radius value.  We need to be able to set the radius, get the radius, and get the circumference and area of the circle. </w:t>
      </w:r>
      <w:r w:rsidR="00A238AF">
        <w:rPr>
          <w:sz w:val="20"/>
        </w:rPr>
        <w:t xml:space="preserve">When we set the radius, we should </w:t>
      </w:r>
      <w:r w:rsidR="00410DF0">
        <w:rPr>
          <w:sz w:val="20"/>
        </w:rPr>
        <w:t>e</w:t>
      </w:r>
      <w:r w:rsidR="00A238AF">
        <w:rPr>
          <w:sz w:val="20"/>
        </w:rPr>
        <w:t xml:space="preserve">nsure that the value is not negative; if it is, make the radius 0.  Create a constructor for the Circle that accepts a radius value as a parameter. </w:t>
      </w:r>
    </w:p>
    <w:p w:rsidR="00A238AF" w:rsidRPr="00A238AF" w:rsidRDefault="00A238AF" w:rsidP="00A238AF">
      <w:pPr>
        <w:rPr>
          <w:sz w:val="20"/>
        </w:rPr>
      </w:pPr>
    </w:p>
    <w:p w:rsidR="00A238AF" w:rsidRDefault="00A238AF" w:rsidP="00A238AF">
      <w:pPr>
        <w:pStyle w:val="ListParagraph"/>
        <w:numPr>
          <w:ilvl w:val="0"/>
          <w:numId w:val="2"/>
        </w:numPr>
        <w:rPr>
          <w:sz w:val="20"/>
        </w:rPr>
      </w:pPr>
      <w:r>
        <w:rPr>
          <w:sz w:val="20"/>
        </w:rPr>
        <w:t xml:space="preserve">Given a main method, how would you declare a Circle object? How would you instantiate it? </w:t>
      </w:r>
    </w:p>
    <w:p w:rsidR="00A238AF" w:rsidRDefault="00A238AF" w:rsidP="00A238AF">
      <w:pPr>
        <w:rPr>
          <w:sz w:val="20"/>
        </w:rPr>
      </w:pPr>
    </w:p>
    <w:p w:rsidR="00A238AF" w:rsidRDefault="00A238AF" w:rsidP="00A238AF">
      <w:pPr>
        <w:rPr>
          <w:sz w:val="20"/>
        </w:rPr>
      </w:pPr>
    </w:p>
    <w:p w:rsidR="00335EA3" w:rsidRPr="00A238AF" w:rsidRDefault="00A238AF" w:rsidP="00A238AF">
      <w:pPr>
        <w:pStyle w:val="ListParagraph"/>
        <w:numPr>
          <w:ilvl w:val="0"/>
          <w:numId w:val="2"/>
        </w:numPr>
        <w:rPr>
          <w:sz w:val="20"/>
        </w:rPr>
      </w:pPr>
      <w:r>
        <w:rPr>
          <w:sz w:val="20"/>
        </w:rPr>
        <w:t xml:space="preserve">How would you call the method that returns </w:t>
      </w:r>
      <w:r w:rsidR="00BE35AC">
        <w:rPr>
          <w:sz w:val="20"/>
        </w:rPr>
        <w:t>the</w:t>
      </w:r>
      <w:r>
        <w:rPr>
          <w:sz w:val="20"/>
        </w:rPr>
        <w:t xml:space="preserve"> circumference?</w:t>
      </w:r>
      <w:r w:rsidR="004E159D">
        <w:rPr>
          <w:sz w:val="20"/>
        </w:rPr>
        <w:t>H</w:t>
      </w:r>
      <w:r w:rsidR="00BE35AC">
        <w:rPr>
          <w:sz w:val="20"/>
        </w:rPr>
        <w:t>ow about the area?</w:t>
      </w:r>
    </w:p>
    <w:sectPr w:rsidR="00335EA3" w:rsidRPr="00A238AF" w:rsidSect="00335EA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NewPSMT">
    <w:altName w:val="Courier New"/>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02CC"/>
    <w:multiLevelType w:val="hybridMultilevel"/>
    <w:tmpl w:val="79729458"/>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nsid w:val="2B5768DB"/>
    <w:multiLevelType w:val="hybridMultilevel"/>
    <w:tmpl w:val="B27A8370"/>
    <w:lvl w:ilvl="0" w:tplc="5A004DFA">
      <w:numFmt w:val="bullet"/>
      <w:lvlText w:val=""/>
      <w:lvlJc w:val="left"/>
      <w:pPr>
        <w:ind w:left="40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169AB"/>
    <w:multiLevelType w:val="hybridMultilevel"/>
    <w:tmpl w:val="115C7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A3"/>
    <w:rsid w:val="000A7CE7"/>
    <w:rsid w:val="001A25B9"/>
    <w:rsid w:val="00250FA3"/>
    <w:rsid w:val="00335EA3"/>
    <w:rsid w:val="00410DF0"/>
    <w:rsid w:val="004E159D"/>
    <w:rsid w:val="00695E75"/>
    <w:rsid w:val="008F70C8"/>
    <w:rsid w:val="00A238AF"/>
    <w:rsid w:val="00A6069E"/>
    <w:rsid w:val="00A908C5"/>
    <w:rsid w:val="00BE35A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EA3"/>
    <w:pPr>
      <w:ind w:left="720"/>
      <w:contextualSpacing/>
    </w:pPr>
  </w:style>
  <w:style w:type="table" w:styleId="TableGrid">
    <w:name w:val="Table Grid"/>
    <w:basedOn w:val="TableNormal"/>
    <w:uiPriority w:val="59"/>
    <w:rsid w:val="008F7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EA3"/>
    <w:pPr>
      <w:ind w:left="720"/>
      <w:contextualSpacing/>
    </w:pPr>
  </w:style>
  <w:style w:type="table" w:styleId="TableGrid">
    <w:name w:val="Table Grid"/>
    <w:basedOn w:val="TableNormal"/>
    <w:uiPriority w:val="59"/>
    <w:rsid w:val="008F7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3210</Characters>
  <Application>Microsoft Macintosh Word</Application>
  <DocSecurity>0</DocSecurity>
  <Lines>26</Lines>
  <Paragraphs>7</Paragraphs>
  <ScaleCrop>false</ScaleCrop>
  <Company>James Madison University</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Harris</dc:creator>
  <cp:keywords/>
  <cp:lastModifiedBy>Nancy Harris</cp:lastModifiedBy>
  <cp:revision>2</cp:revision>
  <dcterms:created xsi:type="dcterms:W3CDTF">2015-04-06T17:24:00Z</dcterms:created>
  <dcterms:modified xsi:type="dcterms:W3CDTF">2015-04-06T17:24:00Z</dcterms:modified>
</cp:coreProperties>
</file>