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FC0DFA" w:rsidRDefault="00E43FD9">
      <w:r>
        <w:rPr>
          <w:noProof/>
        </w:rPr>
        <w:pict>
          <v:shapetype id="_x0000_t202" coordsize="21600,21600" o:spt="202" path="m0,0l0,21600,21600,21600,21600,0xe">
            <v:stroke joinstyle="miter"/>
            <v:path gradientshapeok="t" o:connecttype="rect"/>
          </v:shapetype>
          <v:shape id="_x0000_s1027" type="#_x0000_t202" style="position:absolute;margin-left:18pt;margin-top:90.6pt;width:252pt;height:125.4pt;z-index:251659264;mso-wrap-edited:f;mso-position-horizontal:absolute;mso-position-vertical:absolute" wrapcoords="0 0 21600 0 21600 21600 0 21600 0 0" filled="f" stroked="f">
            <v:fill o:detectmouseclick="t"/>
            <v:textbox inset=",7.2pt,,7.2pt">
              <w:txbxContent>
                <w:p w:rsidR="00DD7C23" w:rsidRPr="00FC0DFA" w:rsidRDefault="00DD7C23">
                  <w:pPr>
                    <w:rPr>
                      <w:rFonts w:asciiTheme="majorHAnsi" w:hAnsiTheme="majorHAnsi"/>
                      <w:b/>
                    </w:rPr>
                  </w:pPr>
                  <w:r w:rsidRPr="00FC0DFA">
                    <w:rPr>
                      <w:rFonts w:asciiTheme="majorHAnsi" w:hAnsiTheme="majorHAnsi"/>
                      <w:b/>
                    </w:rPr>
                    <w:t>Instructor Information</w:t>
                  </w:r>
                </w:p>
                <w:p w:rsidR="00DD7C23" w:rsidRDefault="00DD7C23" w:rsidP="00FC0DFA">
                  <w:pPr>
                    <w:ind w:left="720"/>
                  </w:pPr>
                  <w:r>
                    <w:t>Ms. Nancy Harris</w:t>
                  </w:r>
                </w:p>
                <w:p w:rsidR="00DD7C23" w:rsidRDefault="00DD7C23" w:rsidP="00FC0DFA">
                  <w:pPr>
                    <w:ind w:left="720"/>
                  </w:pPr>
                  <w:r>
                    <w:t>ISAT/CS 217</w:t>
                  </w:r>
                </w:p>
                <w:p w:rsidR="00DD7C23" w:rsidRDefault="00DD7C23" w:rsidP="00FC0DFA">
                  <w:pPr>
                    <w:ind w:left="720"/>
                  </w:pPr>
                  <w:r>
                    <w:t>540-568-8771</w:t>
                  </w:r>
                </w:p>
                <w:p w:rsidR="00DD7C23" w:rsidRDefault="00E43FD9" w:rsidP="00FC0DFA">
                  <w:pPr>
                    <w:ind w:left="720"/>
                  </w:pPr>
                  <w:hyperlink r:id="rId5" w:history="1">
                    <w:r w:rsidR="00DD7C23" w:rsidRPr="00F550D3">
                      <w:rPr>
                        <w:rStyle w:val="Hyperlink"/>
                      </w:rPr>
                      <w:t>harrisnl@jmu.edu</w:t>
                    </w:r>
                  </w:hyperlink>
                </w:p>
                <w:p w:rsidR="00DD7C23" w:rsidRDefault="00DD7C23" w:rsidP="00FC0DFA">
                  <w:pPr>
                    <w:ind w:left="720"/>
                  </w:pPr>
                  <w:r>
                    <w:t xml:space="preserve">AIM – harrisnl55; G-chat – </w:t>
                  </w:r>
                  <w:proofErr w:type="spellStart"/>
                  <w:r>
                    <w:t>csharrisnl</w:t>
                  </w:r>
                  <w:proofErr w:type="spellEnd"/>
                </w:p>
                <w:p w:rsidR="00DD7C23" w:rsidRDefault="00DD7C23" w:rsidP="00FC0DFA">
                  <w:pPr>
                    <w:ind w:left="720"/>
                  </w:pPr>
                  <w:r>
                    <w:t>If I am online, please feel free to contact me.</w:t>
                  </w:r>
                </w:p>
                <w:p w:rsidR="00DD7C23" w:rsidRDefault="00DD7C23"/>
              </w:txbxContent>
            </v:textbox>
            <w10:wrap type="tight"/>
          </v:shape>
        </w:pict>
      </w:r>
      <w:r>
        <w:rPr>
          <w:noProof/>
        </w:rPr>
        <w:pict>
          <v:shape id="_x0000_s1028" type="#_x0000_t202" style="position:absolute;margin-left:270pt;margin-top:90pt;width:252pt;height:107.4pt;z-index:251660288;mso-wrap-edited:f;mso-position-horizontal:absolute;mso-position-vertical:absolute" wrapcoords="0 0 21600 0 21600 21600 0 21600 0 0" filled="f" stroked="f">
            <v:fill o:detectmouseclick="t"/>
            <v:textbox inset=",7.2pt,,7.2pt">
              <w:txbxContent>
                <w:p w:rsidR="00DD7C23" w:rsidRPr="00FC0DFA" w:rsidRDefault="00DD7C23" w:rsidP="00FC0DFA">
                  <w:pPr>
                    <w:rPr>
                      <w:rFonts w:asciiTheme="majorHAnsi" w:hAnsiTheme="majorHAnsi"/>
                      <w:b/>
                    </w:rPr>
                  </w:pPr>
                  <w:r>
                    <w:rPr>
                      <w:rFonts w:asciiTheme="majorHAnsi" w:hAnsiTheme="majorHAnsi"/>
                      <w:b/>
                    </w:rPr>
                    <w:t>Office Hours</w:t>
                  </w:r>
                </w:p>
                <w:p w:rsidR="00DD7C23" w:rsidRDefault="00DD7C23" w:rsidP="00FC0DFA">
                  <w:pPr>
                    <w:ind w:left="720"/>
                    <w:rPr>
                      <w:noProof/>
                    </w:rPr>
                  </w:pPr>
                  <w:r>
                    <w:rPr>
                      <w:noProof/>
                    </w:rPr>
                    <w:t>M 1:30-2:30</w:t>
                  </w:r>
                </w:p>
                <w:p w:rsidR="00DD7C23" w:rsidRDefault="00DD7C23" w:rsidP="00FC0DFA">
                  <w:pPr>
                    <w:ind w:left="720"/>
                    <w:rPr>
                      <w:noProof/>
                    </w:rPr>
                  </w:pPr>
                  <w:r>
                    <w:rPr>
                      <w:noProof/>
                    </w:rPr>
                    <w:t>T 3-4 and 5-6</w:t>
                  </w:r>
                </w:p>
                <w:p w:rsidR="00DD7C23" w:rsidRDefault="00DD7C23" w:rsidP="00FC0DFA">
                  <w:pPr>
                    <w:ind w:left="720"/>
                    <w:rPr>
                      <w:noProof/>
                    </w:rPr>
                  </w:pPr>
                  <w:r>
                    <w:rPr>
                      <w:noProof/>
                    </w:rPr>
                    <w:t>W 2:30-3:30</w:t>
                  </w:r>
                </w:p>
                <w:p w:rsidR="00DD7C23" w:rsidRDefault="00DD7C23" w:rsidP="00FC0DFA">
                  <w:pPr>
                    <w:ind w:left="720"/>
                    <w:rPr>
                      <w:noProof/>
                    </w:rPr>
                  </w:pPr>
                  <w:r>
                    <w:rPr>
                      <w:noProof/>
                    </w:rPr>
                    <w:t>Th 3-4</w:t>
                  </w:r>
                </w:p>
                <w:p w:rsidR="00DD7C23" w:rsidRDefault="00DD7C23" w:rsidP="00FC0DFA">
                  <w:pPr>
                    <w:ind w:left="720"/>
                  </w:pPr>
                  <w:r>
                    <w:rPr>
                      <w:noProof/>
                    </w:rPr>
                    <w:t>Other hours by appointment</w:t>
                  </w:r>
                </w:p>
              </w:txbxContent>
            </v:textbox>
            <w10:wrap type="tight"/>
          </v:shape>
        </w:pict>
      </w:r>
      <w:r>
        <w:rPr>
          <w:noProof/>
        </w:rPr>
        <w:pict>
          <v:shape id="_x0000_s1026" type="#_x0000_t202" style="position:absolute;margin-left:180pt;margin-top:0;width:378pt;height:90pt;z-index:251658240;mso-wrap-edited:f" wrapcoords="0 0 21600 0 21600 21600 0 21600 0 0" filled="f" stroked="f">
            <v:fill o:detectmouseclick="t"/>
            <v:textbox inset=",7.2pt,,7.2pt">
              <w:txbxContent>
                <w:p w:rsidR="00DD7C23" w:rsidRDefault="00DD7C23">
                  <w:r>
                    <w:t>CS 239 – Advanced Programming – Sections 1 and 2</w:t>
                  </w:r>
                </w:p>
                <w:p w:rsidR="00DD7C23" w:rsidRDefault="00DD7C23">
                  <w:r>
                    <w:t>Spring 2011</w:t>
                  </w:r>
                </w:p>
                <w:p w:rsidR="00DD7C23" w:rsidRDefault="00DD7C23">
                  <w:r>
                    <w:t>Lecture T/</w:t>
                  </w:r>
                  <w:proofErr w:type="spellStart"/>
                  <w:r>
                    <w:t>Th</w:t>
                  </w:r>
                  <w:proofErr w:type="spellEnd"/>
                  <w:r>
                    <w:t xml:space="preserve"> 11 – 12:15, HHS 1209</w:t>
                  </w:r>
                </w:p>
                <w:p w:rsidR="00DD7C23" w:rsidRDefault="00DD7C23">
                  <w:r>
                    <w:t>Lab M/W 10:10 – 11 and 11:15 – 12:05, ISAT/CS 248</w:t>
                  </w:r>
                </w:p>
                <w:p w:rsidR="00DD7C23" w:rsidRDefault="00DD7C23"/>
              </w:txbxContent>
            </v:textbox>
            <w10:wrap type="tight"/>
          </v:shape>
        </w:pict>
      </w:r>
      <w:r w:rsidR="00FC0DFA" w:rsidRPr="00FC0DFA">
        <w:rPr>
          <w:noProof/>
        </w:rPr>
        <w:drawing>
          <wp:inline distT="0" distB="0" distL="0" distR="0">
            <wp:extent cx="2243403" cy="1143000"/>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246958" cy="1144811"/>
                    </a:xfrm>
                    <a:prstGeom prst="rect">
                      <a:avLst/>
                    </a:prstGeom>
                    <a:noFill/>
                    <a:ln w="9525">
                      <a:noFill/>
                      <a:miter lim="800000"/>
                      <a:headEnd/>
                      <a:tailEnd/>
                    </a:ln>
                  </pic:spPr>
                </pic:pic>
              </a:graphicData>
            </a:graphic>
          </wp:inline>
        </w:drawing>
      </w:r>
    </w:p>
    <w:p w:rsidR="00FC0DFA" w:rsidRDefault="00FC0DFA"/>
    <w:p w:rsidR="00FC0DFA" w:rsidRDefault="00FC0DFA"/>
    <w:p w:rsidR="00FC0DFA" w:rsidRDefault="00FC0DFA"/>
    <w:p w:rsidR="00FC0DFA" w:rsidRDefault="00FC0DFA"/>
    <w:p w:rsidR="00FC0DFA" w:rsidRDefault="00FC0DFA"/>
    <w:p w:rsidR="00FC0DFA" w:rsidRDefault="00FC0DFA"/>
    <w:p w:rsidR="00FC0DFA" w:rsidRDefault="00FC0DFA"/>
    <w:p w:rsidR="00FC0DFA" w:rsidRDefault="00FC0DFA"/>
    <w:p w:rsidR="00557EFB" w:rsidRDefault="00557EFB" w:rsidP="00E43FD9">
      <w:pPr>
        <w:spacing w:beforeLines="1" w:afterLines="1"/>
        <w:rPr>
          <w:rFonts w:asciiTheme="majorHAnsi" w:hAnsiTheme="majorHAnsi" w:cs="Times New Roman"/>
          <w:b/>
          <w:sz w:val="22"/>
          <w:szCs w:val="20"/>
        </w:rPr>
      </w:pPr>
    </w:p>
    <w:p w:rsidR="00FC0DFA" w:rsidRPr="00FC0DFA" w:rsidRDefault="00FC0DFA" w:rsidP="00E43FD9">
      <w:pPr>
        <w:spacing w:beforeLines="1" w:afterLines="1"/>
        <w:rPr>
          <w:rFonts w:asciiTheme="majorHAnsi" w:hAnsiTheme="majorHAnsi" w:cs="Times New Roman"/>
          <w:sz w:val="22"/>
          <w:szCs w:val="20"/>
        </w:rPr>
      </w:pPr>
      <w:r w:rsidRPr="00FC0DFA">
        <w:rPr>
          <w:rFonts w:asciiTheme="majorHAnsi" w:hAnsiTheme="majorHAnsi" w:cs="Times New Roman"/>
          <w:b/>
          <w:sz w:val="22"/>
          <w:szCs w:val="20"/>
        </w:rPr>
        <w:t>General Description:</w:t>
      </w:r>
    </w:p>
    <w:p w:rsidR="00FC0DFA" w:rsidRDefault="00FC0DFA" w:rsidP="00E43FD9">
      <w:pPr>
        <w:spacing w:beforeLines="1" w:afterLines="1"/>
        <w:rPr>
          <w:rFonts w:asciiTheme="majorHAnsi" w:hAnsiTheme="majorHAnsi" w:cs="Times New Roman"/>
          <w:color w:val="000000"/>
          <w:sz w:val="22"/>
          <w:szCs w:val="20"/>
        </w:rPr>
      </w:pPr>
      <w:r w:rsidRPr="00FC0DFA">
        <w:rPr>
          <w:rFonts w:asciiTheme="majorHAnsi" w:hAnsiTheme="majorHAnsi" w:cs="Times New Roman"/>
          <w:color w:val="000000"/>
          <w:sz w:val="22"/>
          <w:szCs w:val="20"/>
        </w:rPr>
        <w:t xml:space="preserve">Students use various advanced problem-solving strategies to develop algorithms using classes and objects. Students also learn how to implement and use elementary data structures, including character strings, records, files, stacks and queues. </w:t>
      </w:r>
      <w:proofErr w:type="gramStart"/>
      <w:r w:rsidRPr="00FC0DFA">
        <w:rPr>
          <w:rFonts w:asciiTheme="majorHAnsi" w:hAnsiTheme="majorHAnsi" w:cs="Times New Roman"/>
          <w:color w:val="000000"/>
          <w:sz w:val="22"/>
          <w:szCs w:val="20"/>
        </w:rPr>
        <w:t>developing</w:t>
      </w:r>
      <w:proofErr w:type="gramEnd"/>
      <w:r w:rsidRPr="00FC0DFA">
        <w:rPr>
          <w:rFonts w:asciiTheme="majorHAnsi" w:hAnsiTheme="majorHAnsi" w:cs="Times New Roman"/>
          <w:color w:val="000000"/>
          <w:sz w:val="22"/>
          <w:szCs w:val="20"/>
        </w:rPr>
        <w:t xml:space="preserve"> clear, concise, and correct algorithms to solve problems on a digital computer.</w:t>
      </w:r>
    </w:p>
    <w:p w:rsidR="00FC0DFA" w:rsidRPr="00FC0DFA" w:rsidRDefault="00FC0DFA" w:rsidP="00E43FD9">
      <w:pPr>
        <w:spacing w:beforeLines="1" w:afterLines="1"/>
        <w:rPr>
          <w:rFonts w:asciiTheme="majorHAnsi" w:hAnsiTheme="majorHAnsi" w:cs="Times New Roman"/>
          <w:sz w:val="22"/>
          <w:szCs w:val="20"/>
        </w:rPr>
      </w:pPr>
    </w:p>
    <w:p w:rsidR="00FC0DFA" w:rsidRPr="00FC0DFA" w:rsidRDefault="00FC0DFA" w:rsidP="00E43FD9">
      <w:pPr>
        <w:spacing w:beforeLines="1" w:afterLines="1"/>
        <w:rPr>
          <w:rFonts w:asciiTheme="majorHAnsi" w:hAnsiTheme="majorHAnsi" w:cs="Times New Roman"/>
          <w:sz w:val="22"/>
          <w:szCs w:val="20"/>
        </w:rPr>
      </w:pPr>
      <w:r w:rsidRPr="00FC0DFA">
        <w:rPr>
          <w:rFonts w:asciiTheme="majorHAnsi" w:hAnsiTheme="majorHAnsi" w:cs="Times New Roman"/>
          <w:b/>
          <w:sz w:val="22"/>
          <w:szCs w:val="20"/>
        </w:rPr>
        <w:t>Prerequisites:</w:t>
      </w:r>
      <w:r w:rsidRPr="00FC0DFA">
        <w:rPr>
          <w:rFonts w:asciiTheme="majorHAnsi" w:hAnsiTheme="majorHAnsi" w:cs="Times New Roman"/>
          <w:sz w:val="22"/>
          <w:szCs w:val="20"/>
        </w:rPr>
        <w:t xml:space="preserve"> </w:t>
      </w:r>
      <w:r w:rsidRPr="00FC0DFA">
        <w:rPr>
          <w:rFonts w:asciiTheme="majorHAnsi" w:hAnsiTheme="majorHAnsi" w:cs="Times New Roman"/>
          <w:color w:val="000000"/>
          <w:sz w:val="22"/>
          <w:szCs w:val="20"/>
        </w:rPr>
        <w:t>CS 139 or equivalent with a grade of "C" or better.</w:t>
      </w:r>
    </w:p>
    <w:p w:rsidR="00FC0DFA" w:rsidRDefault="00FC0DFA" w:rsidP="00FC0DFA">
      <w:pPr>
        <w:rPr>
          <w:rFonts w:asciiTheme="majorHAnsi" w:hAnsiTheme="majorHAnsi"/>
          <w:b/>
          <w:sz w:val="22"/>
          <w:szCs w:val="20"/>
        </w:rPr>
      </w:pPr>
    </w:p>
    <w:p w:rsidR="00FC0DFA" w:rsidRPr="00FC0DFA" w:rsidRDefault="00FC0DFA" w:rsidP="00FC0DFA">
      <w:pPr>
        <w:rPr>
          <w:rFonts w:asciiTheme="majorHAnsi" w:hAnsiTheme="majorHAnsi"/>
          <w:sz w:val="22"/>
          <w:szCs w:val="20"/>
        </w:rPr>
      </w:pPr>
      <w:r w:rsidRPr="00FC0DFA">
        <w:rPr>
          <w:rFonts w:asciiTheme="majorHAnsi" w:hAnsiTheme="majorHAnsi"/>
          <w:b/>
          <w:sz w:val="22"/>
          <w:szCs w:val="20"/>
        </w:rPr>
        <w:t>Note:</w:t>
      </w:r>
      <w:r w:rsidRPr="00FC0DFA">
        <w:rPr>
          <w:rFonts w:asciiTheme="majorHAnsi" w:hAnsiTheme="majorHAnsi"/>
          <w:sz w:val="22"/>
          <w:szCs w:val="20"/>
        </w:rPr>
        <w:t xml:space="preserve"> </w:t>
      </w:r>
      <w:r w:rsidRPr="00FC0DFA">
        <w:rPr>
          <w:rFonts w:asciiTheme="majorHAnsi" w:hAnsiTheme="majorHAnsi"/>
          <w:color w:val="000000"/>
          <w:sz w:val="22"/>
          <w:szCs w:val="20"/>
        </w:rPr>
        <w:t>Students planning to continue to CS240 next semester should take CS/Math 227 during this semester. CS 239 and CS 227 are prerequisites to CS 240.</w:t>
      </w:r>
      <w:r w:rsidRPr="00FC0DFA">
        <w:rPr>
          <w:rFonts w:asciiTheme="majorHAnsi" w:hAnsiTheme="majorHAnsi"/>
          <w:sz w:val="22"/>
          <w:szCs w:val="20"/>
        </w:rPr>
        <w:t xml:space="preserve"> </w:t>
      </w:r>
    </w:p>
    <w:p w:rsidR="00FC0DFA" w:rsidRDefault="00FC0DFA" w:rsidP="00E43FD9">
      <w:pPr>
        <w:spacing w:beforeLines="1" w:afterLines="1"/>
        <w:rPr>
          <w:rFonts w:asciiTheme="majorHAnsi" w:hAnsiTheme="majorHAnsi" w:cs="Times New Roman"/>
          <w:b/>
          <w:sz w:val="22"/>
          <w:szCs w:val="20"/>
        </w:rPr>
      </w:pPr>
    </w:p>
    <w:p w:rsidR="00FC0DFA" w:rsidRPr="00FC0DFA" w:rsidRDefault="00FC0DFA" w:rsidP="00E43FD9">
      <w:pPr>
        <w:spacing w:beforeLines="1" w:afterLines="1"/>
        <w:rPr>
          <w:rFonts w:asciiTheme="majorHAnsi" w:hAnsiTheme="majorHAnsi" w:cs="Times New Roman"/>
          <w:sz w:val="22"/>
          <w:szCs w:val="20"/>
        </w:rPr>
      </w:pPr>
      <w:r w:rsidRPr="00FC0DFA">
        <w:rPr>
          <w:rFonts w:asciiTheme="majorHAnsi" w:hAnsiTheme="majorHAnsi" w:cs="Times New Roman"/>
          <w:b/>
          <w:sz w:val="22"/>
          <w:szCs w:val="20"/>
        </w:rPr>
        <w:t>Themes:</w:t>
      </w:r>
    </w:p>
    <w:p w:rsidR="00FC0DFA" w:rsidRPr="00FC0DFA" w:rsidRDefault="00FC0DFA" w:rsidP="00E43FD9">
      <w:pPr>
        <w:numPr>
          <w:ilvl w:val="0"/>
          <w:numId w:val="1"/>
        </w:numPr>
        <w:spacing w:beforeLines="1" w:afterLines="1"/>
        <w:rPr>
          <w:rFonts w:asciiTheme="majorHAnsi" w:hAnsiTheme="majorHAnsi"/>
          <w:sz w:val="22"/>
          <w:szCs w:val="20"/>
        </w:rPr>
      </w:pPr>
      <w:r w:rsidRPr="00FC0DFA">
        <w:rPr>
          <w:rFonts w:asciiTheme="majorHAnsi" w:hAnsiTheme="majorHAnsi"/>
          <w:sz w:val="22"/>
          <w:szCs w:val="20"/>
        </w:rPr>
        <w:t>Object-Oriented Paradigm—The OO paradigm models computing as the collaboration of objects rather than the decomposition of operations.</w:t>
      </w:r>
    </w:p>
    <w:p w:rsidR="00FC0DFA" w:rsidRPr="00FC0DFA" w:rsidRDefault="00FC0DFA" w:rsidP="00E43FD9">
      <w:pPr>
        <w:numPr>
          <w:ilvl w:val="0"/>
          <w:numId w:val="1"/>
        </w:numPr>
        <w:spacing w:beforeLines="1" w:afterLines="1"/>
        <w:rPr>
          <w:rFonts w:asciiTheme="majorHAnsi" w:hAnsiTheme="majorHAnsi"/>
          <w:sz w:val="22"/>
          <w:szCs w:val="20"/>
        </w:rPr>
      </w:pPr>
      <w:r w:rsidRPr="00FC0DFA">
        <w:rPr>
          <w:rFonts w:asciiTheme="majorHAnsi" w:hAnsiTheme="majorHAnsi"/>
          <w:sz w:val="22"/>
          <w:szCs w:val="20"/>
        </w:rPr>
        <w:t>UML—The Universal Modeling Language should be used for diagramming.</w:t>
      </w:r>
    </w:p>
    <w:p w:rsidR="00FC0DFA" w:rsidRPr="00FC0DFA" w:rsidRDefault="00FC0DFA" w:rsidP="00E43FD9">
      <w:pPr>
        <w:numPr>
          <w:ilvl w:val="0"/>
          <w:numId w:val="1"/>
        </w:numPr>
        <w:spacing w:beforeLines="1" w:afterLines="1"/>
        <w:rPr>
          <w:rFonts w:asciiTheme="majorHAnsi" w:hAnsiTheme="majorHAnsi"/>
          <w:sz w:val="22"/>
          <w:szCs w:val="20"/>
        </w:rPr>
      </w:pPr>
      <w:r w:rsidRPr="00FC0DFA">
        <w:rPr>
          <w:rFonts w:asciiTheme="majorHAnsi" w:hAnsiTheme="majorHAnsi"/>
          <w:sz w:val="22"/>
          <w:szCs w:val="20"/>
        </w:rPr>
        <w:t>Coding Practice—Computing professionals are comfortable with code; comfort comes from practice reading, writing, and debugging code.</w:t>
      </w:r>
    </w:p>
    <w:p w:rsidR="00FC0DFA" w:rsidRPr="00FC0DFA" w:rsidRDefault="00FC0DFA" w:rsidP="00E43FD9">
      <w:pPr>
        <w:numPr>
          <w:ilvl w:val="0"/>
          <w:numId w:val="1"/>
        </w:numPr>
        <w:spacing w:beforeLines="1" w:afterLines="1"/>
        <w:rPr>
          <w:rFonts w:asciiTheme="majorHAnsi" w:hAnsiTheme="majorHAnsi"/>
          <w:sz w:val="22"/>
          <w:szCs w:val="20"/>
        </w:rPr>
      </w:pPr>
      <w:r w:rsidRPr="00FC0DFA">
        <w:rPr>
          <w:rFonts w:asciiTheme="majorHAnsi" w:hAnsiTheme="majorHAnsi"/>
          <w:sz w:val="22"/>
          <w:szCs w:val="20"/>
        </w:rPr>
        <w:t>Software Engineering Approach—programming is part of a disciplined development effort that requires thoughtful design and coding, desk-checking, and thorough unit and integration testing.</w:t>
      </w:r>
    </w:p>
    <w:p w:rsidR="00FC0DFA" w:rsidRPr="00FC0DFA" w:rsidRDefault="00FC0DFA" w:rsidP="00E43FD9">
      <w:pPr>
        <w:numPr>
          <w:ilvl w:val="0"/>
          <w:numId w:val="1"/>
        </w:numPr>
        <w:spacing w:beforeLines="1" w:afterLines="1"/>
        <w:rPr>
          <w:rFonts w:asciiTheme="majorHAnsi" w:hAnsiTheme="majorHAnsi"/>
          <w:sz w:val="22"/>
          <w:szCs w:val="20"/>
        </w:rPr>
      </w:pPr>
      <w:r w:rsidRPr="00FC0DFA">
        <w:rPr>
          <w:rFonts w:asciiTheme="majorHAnsi" w:hAnsiTheme="majorHAnsi"/>
          <w:sz w:val="22"/>
          <w:szCs w:val="20"/>
        </w:rPr>
        <w:t>Professional Ethics—Intellectual property is owned by its creators and cannot be appropriated without permission. Even when used with permission, its creator must be cited. Turning in someone else’s intellectual property as one’s own is a violation of professional ethics as well as the JMU Honor Code.</w:t>
      </w:r>
    </w:p>
    <w:p w:rsidR="00FC0DFA" w:rsidRPr="00FC0DFA" w:rsidRDefault="00FC0DFA" w:rsidP="00E43FD9">
      <w:pPr>
        <w:numPr>
          <w:ilvl w:val="0"/>
          <w:numId w:val="1"/>
        </w:numPr>
        <w:spacing w:beforeLines="1" w:afterLines="1"/>
        <w:rPr>
          <w:rFonts w:asciiTheme="majorHAnsi" w:hAnsiTheme="majorHAnsi"/>
          <w:sz w:val="22"/>
          <w:szCs w:val="20"/>
        </w:rPr>
      </w:pPr>
      <w:r w:rsidRPr="00FC0DFA">
        <w:rPr>
          <w:rFonts w:asciiTheme="majorHAnsi" w:hAnsiTheme="majorHAnsi"/>
          <w:sz w:val="22"/>
          <w:szCs w:val="20"/>
        </w:rPr>
        <w:t>Reading Specifications--Precise specification of requirements, designs, and so forth, are basic documents in computing. Students must develop skills in reading specifications carefully and understanding exactly what they state.</w:t>
      </w:r>
    </w:p>
    <w:p w:rsidR="00FC0DFA" w:rsidRDefault="00FC0DFA" w:rsidP="00E43FD9">
      <w:pPr>
        <w:numPr>
          <w:ilvl w:val="0"/>
          <w:numId w:val="1"/>
        </w:numPr>
        <w:spacing w:beforeLines="1" w:afterLines="1"/>
        <w:rPr>
          <w:rFonts w:asciiTheme="majorHAnsi" w:hAnsiTheme="majorHAnsi"/>
          <w:sz w:val="22"/>
          <w:szCs w:val="20"/>
        </w:rPr>
      </w:pPr>
      <w:r w:rsidRPr="00FC0DFA">
        <w:rPr>
          <w:rFonts w:asciiTheme="majorHAnsi" w:hAnsiTheme="majorHAnsi"/>
          <w:sz w:val="22"/>
          <w:szCs w:val="20"/>
        </w:rPr>
        <w:t>Professional Conduct -- Computer scientists must become adept at "figuring stuff out".  Passive absorption of "lecture" material is not the way to learn in this fast changing environment.  Students should be prepared to spend time engaging with the material in a variety of ways including but not limited</w:t>
      </w:r>
      <w:r>
        <w:rPr>
          <w:rFonts w:asciiTheme="majorHAnsi" w:hAnsiTheme="majorHAnsi"/>
          <w:sz w:val="22"/>
          <w:szCs w:val="20"/>
        </w:rPr>
        <w:t xml:space="preserve"> to lab work, code walk through</w:t>
      </w:r>
      <w:r w:rsidRPr="00FC0DFA">
        <w:rPr>
          <w:rFonts w:asciiTheme="majorHAnsi" w:hAnsiTheme="majorHAnsi"/>
          <w:sz w:val="22"/>
          <w:szCs w:val="20"/>
        </w:rPr>
        <w:t xml:space="preserve"> with fellow students, search for elegant solutions, and practice with programs outside of the class environment.</w:t>
      </w:r>
    </w:p>
    <w:p w:rsidR="00FC0DFA" w:rsidRPr="00FC0DFA" w:rsidRDefault="00FC0DFA" w:rsidP="00E43FD9">
      <w:pPr>
        <w:spacing w:beforeLines="1" w:afterLines="1"/>
        <w:ind w:left="720"/>
        <w:rPr>
          <w:rFonts w:asciiTheme="majorHAnsi" w:hAnsiTheme="majorHAnsi"/>
          <w:sz w:val="22"/>
          <w:szCs w:val="20"/>
        </w:rPr>
      </w:pPr>
    </w:p>
    <w:p w:rsidR="00FC0DFA" w:rsidRPr="00FC0DFA" w:rsidRDefault="00FC0DFA" w:rsidP="00FC0DFA">
      <w:pPr>
        <w:rPr>
          <w:rFonts w:asciiTheme="majorHAnsi" w:hAnsiTheme="majorHAnsi"/>
          <w:sz w:val="22"/>
          <w:szCs w:val="20"/>
        </w:rPr>
      </w:pPr>
      <w:r w:rsidRPr="00FC0DFA">
        <w:rPr>
          <w:rFonts w:asciiTheme="majorHAnsi" w:hAnsiTheme="majorHAnsi"/>
          <w:b/>
          <w:bCs/>
          <w:sz w:val="22"/>
          <w:szCs w:val="20"/>
        </w:rPr>
        <w:t>Goals: At the conclusion of this course, successful students will</w:t>
      </w:r>
    </w:p>
    <w:p w:rsidR="00FC0DFA" w:rsidRPr="00FC0DFA" w:rsidRDefault="00FC0DFA" w:rsidP="00E43FD9">
      <w:pPr>
        <w:numPr>
          <w:ilvl w:val="0"/>
          <w:numId w:val="2"/>
        </w:numPr>
        <w:spacing w:beforeLines="1" w:afterLines="1"/>
        <w:rPr>
          <w:rFonts w:asciiTheme="majorHAnsi" w:hAnsiTheme="majorHAnsi"/>
          <w:sz w:val="22"/>
          <w:szCs w:val="20"/>
        </w:rPr>
      </w:pPr>
      <w:proofErr w:type="gramStart"/>
      <w:r w:rsidRPr="00FC0DFA">
        <w:rPr>
          <w:rFonts w:asciiTheme="majorHAnsi" w:hAnsiTheme="majorHAnsi"/>
          <w:sz w:val="22"/>
          <w:szCs w:val="20"/>
        </w:rPr>
        <w:t>use</w:t>
      </w:r>
      <w:proofErr w:type="gramEnd"/>
      <w:r w:rsidRPr="00FC0DFA">
        <w:rPr>
          <w:rFonts w:asciiTheme="majorHAnsi" w:hAnsiTheme="majorHAnsi"/>
          <w:sz w:val="22"/>
          <w:szCs w:val="20"/>
        </w:rPr>
        <w:t xml:space="preserve"> advanced programming techniques to solve computing problems. These include but are not limited to:</w:t>
      </w:r>
    </w:p>
    <w:p w:rsidR="00FC0DFA" w:rsidRPr="00FC0DFA" w:rsidRDefault="00FC0DFA" w:rsidP="00E43FD9">
      <w:pPr>
        <w:numPr>
          <w:ilvl w:val="1"/>
          <w:numId w:val="2"/>
        </w:numPr>
        <w:spacing w:beforeLines="1" w:afterLines="1"/>
        <w:rPr>
          <w:rFonts w:asciiTheme="majorHAnsi" w:hAnsiTheme="majorHAnsi"/>
          <w:sz w:val="22"/>
          <w:szCs w:val="20"/>
        </w:rPr>
      </w:pPr>
      <w:proofErr w:type="gramStart"/>
      <w:r w:rsidRPr="00FC0DFA">
        <w:rPr>
          <w:rFonts w:asciiTheme="majorHAnsi" w:hAnsiTheme="majorHAnsi"/>
          <w:sz w:val="22"/>
          <w:szCs w:val="20"/>
        </w:rPr>
        <w:t>inheritance</w:t>
      </w:r>
      <w:proofErr w:type="gramEnd"/>
    </w:p>
    <w:p w:rsidR="00FC0DFA" w:rsidRPr="00FC0DFA" w:rsidRDefault="00FC0DFA" w:rsidP="00E43FD9">
      <w:pPr>
        <w:numPr>
          <w:ilvl w:val="1"/>
          <w:numId w:val="2"/>
        </w:numPr>
        <w:spacing w:beforeLines="1" w:afterLines="1"/>
        <w:rPr>
          <w:rFonts w:asciiTheme="majorHAnsi" w:hAnsiTheme="majorHAnsi"/>
          <w:sz w:val="22"/>
          <w:szCs w:val="20"/>
        </w:rPr>
      </w:pPr>
      <w:proofErr w:type="gramStart"/>
      <w:r w:rsidRPr="00FC0DFA">
        <w:rPr>
          <w:rFonts w:asciiTheme="majorHAnsi" w:hAnsiTheme="majorHAnsi"/>
          <w:sz w:val="22"/>
          <w:szCs w:val="20"/>
        </w:rPr>
        <w:t>polymorphism</w:t>
      </w:r>
      <w:proofErr w:type="gramEnd"/>
    </w:p>
    <w:p w:rsidR="00FC0DFA" w:rsidRPr="00FC0DFA" w:rsidRDefault="00FC0DFA" w:rsidP="00E43FD9">
      <w:pPr>
        <w:numPr>
          <w:ilvl w:val="1"/>
          <w:numId w:val="2"/>
        </w:numPr>
        <w:spacing w:beforeLines="1" w:afterLines="1"/>
        <w:rPr>
          <w:rFonts w:asciiTheme="majorHAnsi" w:hAnsiTheme="majorHAnsi"/>
          <w:sz w:val="22"/>
          <w:szCs w:val="20"/>
        </w:rPr>
      </w:pPr>
      <w:proofErr w:type="gramStart"/>
      <w:r w:rsidRPr="00FC0DFA">
        <w:rPr>
          <w:rFonts w:asciiTheme="majorHAnsi" w:hAnsiTheme="majorHAnsi"/>
          <w:sz w:val="22"/>
          <w:szCs w:val="20"/>
        </w:rPr>
        <w:t>enumerated</w:t>
      </w:r>
      <w:proofErr w:type="gramEnd"/>
      <w:r w:rsidRPr="00FC0DFA">
        <w:rPr>
          <w:rFonts w:asciiTheme="majorHAnsi" w:hAnsiTheme="majorHAnsi"/>
          <w:sz w:val="22"/>
          <w:szCs w:val="20"/>
        </w:rPr>
        <w:t xml:space="preserve"> data types</w:t>
      </w:r>
    </w:p>
    <w:p w:rsidR="00FC0DFA" w:rsidRPr="00FC0DFA" w:rsidRDefault="00FC0DFA" w:rsidP="00E43FD9">
      <w:pPr>
        <w:numPr>
          <w:ilvl w:val="1"/>
          <w:numId w:val="2"/>
        </w:numPr>
        <w:spacing w:beforeLines="1" w:afterLines="1"/>
        <w:rPr>
          <w:rFonts w:asciiTheme="majorHAnsi" w:hAnsiTheme="majorHAnsi"/>
          <w:sz w:val="22"/>
          <w:szCs w:val="20"/>
        </w:rPr>
      </w:pPr>
      <w:proofErr w:type="gramStart"/>
      <w:r w:rsidRPr="00FC0DFA">
        <w:rPr>
          <w:rFonts w:asciiTheme="majorHAnsi" w:hAnsiTheme="majorHAnsi"/>
          <w:sz w:val="22"/>
          <w:szCs w:val="20"/>
        </w:rPr>
        <w:t>exceptions</w:t>
      </w:r>
      <w:proofErr w:type="gramEnd"/>
    </w:p>
    <w:p w:rsidR="00FC0DFA" w:rsidRPr="00FC0DFA" w:rsidRDefault="00FC0DFA" w:rsidP="00E43FD9">
      <w:pPr>
        <w:numPr>
          <w:ilvl w:val="1"/>
          <w:numId w:val="2"/>
        </w:numPr>
        <w:spacing w:beforeLines="1" w:afterLines="1"/>
        <w:rPr>
          <w:rFonts w:asciiTheme="majorHAnsi" w:hAnsiTheme="majorHAnsi"/>
          <w:sz w:val="22"/>
          <w:szCs w:val="20"/>
        </w:rPr>
      </w:pPr>
      <w:proofErr w:type="gramStart"/>
      <w:r w:rsidRPr="00FC0DFA">
        <w:rPr>
          <w:rFonts w:asciiTheme="majorHAnsi" w:hAnsiTheme="majorHAnsi"/>
          <w:sz w:val="22"/>
          <w:szCs w:val="20"/>
        </w:rPr>
        <w:t>abstract</w:t>
      </w:r>
      <w:proofErr w:type="gramEnd"/>
      <w:r w:rsidRPr="00FC0DFA">
        <w:rPr>
          <w:rFonts w:asciiTheme="majorHAnsi" w:hAnsiTheme="majorHAnsi"/>
          <w:sz w:val="22"/>
          <w:szCs w:val="20"/>
        </w:rPr>
        <w:t xml:space="preserve"> classes</w:t>
      </w:r>
    </w:p>
    <w:p w:rsidR="00FC0DFA" w:rsidRPr="00FC0DFA" w:rsidRDefault="00FC0DFA" w:rsidP="00E43FD9">
      <w:pPr>
        <w:numPr>
          <w:ilvl w:val="1"/>
          <w:numId w:val="2"/>
        </w:numPr>
        <w:spacing w:beforeLines="1" w:afterLines="1"/>
        <w:rPr>
          <w:rFonts w:asciiTheme="majorHAnsi" w:hAnsiTheme="majorHAnsi"/>
          <w:sz w:val="22"/>
          <w:szCs w:val="20"/>
        </w:rPr>
      </w:pPr>
      <w:proofErr w:type="gramStart"/>
      <w:r w:rsidRPr="00FC0DFA">
        <w:rPr>
          <w:rFonts w:asciiTheme="majorHAnsi" w:hAnsiTheme="majorHAnsi"/>
          <w:sz w:val="22"/>
          <w:szCs w:val="20"/>
        </w:rPr>
        <w:t>interfaces</w:t>
      </w:r>
      <w:proofErr w:type="gramEnd"/>
    </w:p>
    <w:p w:rsidR="00FC0DFA" w:rsidRPr="00FC0DFA" w:rsidRDefault="00FC0DFA" w:rsidP="00E43FD9">
      <w:pPr>
        <w:numPr>
          <w:ilvl w:val="1"/>
          <w:numId w:val="2"/>
        </w:numPr>
        <w:spacing w:beforeLines="1" w:afterLines="1"/>
        <w:rPr>
          <w:rFonts w:asciiTheme="majorHAnsi" w:hAnsiTheme="majorHAnsi"/>
          <w:sz w:val="22"/>
          <w:szCs w:val="20"/>
        </w:rPr>
      </w:pPr>
      <w:proofErr w:type="gramStart"/>
      <w:r w:rsidRPr="00FC0DFA">
        <w:rPr>
          <w:rFonts w:asciiTheme="majorHAnsi" w:hAnsiTheme="majorHAnsi"/>
          <w:sz w:val="22"/>
          <w:szCs w:val="20"/>
        </w:rPr>
        <w:t>file</w:t>
      </w:r>
      <w:proofErr w:type="gramEnd"/>
      <w:r w:rsidRPr="00FC0DFA">
        <w:rPr>
          <w:rFonts w:asciiTheme="majorHAnsi" w:hAnsiTheme="majorHAnsi"/>
          <w:sz w:val="22"/>
          <w:szCs w:val="20"/>
        </w:rPr>
        <w:t xml:space="preserve"> I/O</w:t>
      </w:r>
    </w:p>
    <w:p w:rsidR="00FC0DFA" w:rsidRPr="00FC0DFA" w:rsidRDefault="00FC0DFA" w:rsidP="00E43FD9">
      <w:pPr>
        <w:numPr>
          <w:ilvl w:val="1"/>
          <w:numId w:val="2"/>
        </w:numPr>
        <w:spacing w:beforeLines="1" w:afterLines="1"/>
        <w:rPr>
          <w:rFonts w:asciiTheme="majorHAnsi" w:hAnsiTheme="majorHAnsi"/>
          <w:sz w:val="22"/>
          <w:szCs w:val="20"/>
        </w:rPr>
      </w:pPr>
      <w:proofErr w:type="gramStart"/>
      <w:r w:rsidRPr="00FC0DFA">
        <w:rPr>
          <w:rFonts w:asciiTheme="majorHAnsi" w:hAnsiTheme="majorHAnsi"/>
          <w:sz w:val="22"/>
          <w:szCs w:val="20"/>
        </w:rPr>
        <w:t>recursion</w:t>
      </w:r>
      <w:proofErr w:type="gramEnd"/>
    </w:p>
    <w:p w:rsidR="00FC0DFA" w:rsidRPr="00FC0DFA" w:rsidRDefault="00FC0DFA" w:rsidP="00E43FD9">
      <w:pPr>
        <w:numPr>
          <w:ilvl w:val="1"/>
          <w:numId w:val="2"/>
        </w:numPr>
        <w:spacing w:beforeLines="1" w:afterLines="1"/>
        <w:rPr>
          <w:rFonts w:asciiTheme="majorHAnsi" w:hAnsiTheme="majorHAnsi"/>
          <w:sz w:val="22"/>
          <w:szCs w:val="20"/>
        </w:rPr>
      </w:pPr>
      <w:proofErr w:type="gramStart"/>
      <w:r w:rsidRPr="00FC0DFA">
        <w:rPr>
          <w:rFonts w:asciiTheme="majorHAnsi" w:hAnsiTheme="majorHAnsi"/>
          <w:sz w:val="22"/>
          <w:szCs w:val="20"/>
        </w:rPr>
        <w:t>complex</w:t>
      </w:r>
      <w:proofErr w:type="gramEnd"/>
      <w:r w:rsidRPr="00FC0DFA">
        <w:rPr>
          <w:rFonts w:asciiTheme="majorHAnsi" w:hAnsiTheme="majorHAnsi"/>
          <w:sz w:val="22"/>
          <w:szCs w:val="20"/>
        </w:rPr>
        <w:t xml:space="preserve"> data structures such as multi-dimensional arrays, </w:t>
      </w:r>
      <w:proofErr w:type="spellStart"/>
      <w:r w:rsidRPr="00FC0DFA">
        <w:rPr>
          <w:rFonts w:asciiTheme="majorHAnsi" w:hAnsiTheme="majorHAnsi"/>
          <w:sz w:val="22"/>
          <w:szCs w:val="20"/>
        </w:rPr>
        <w:t>ArrayList</w:t>
      </w:r>
      <w:proofErr w:type="spellEnd"/>
      <w:r w:rsidRPr="00FC0DFA">
        <w:rPr>
          <w:rFonts w:asciiTheme="majorHAnsi" w:hAnsiTheme="majorHAnsi"/>
          <w:sz w:val="22"/>
          <w:szCs w:val="20"/>
        </w:rPr>
        <w:t xml:space="preserve">, </w:t>
      </w:r>
      <w:proofErr w:type="spellStart"/>
      <w:r w:rsidRPr="00FC0DFA">
        <w:rPr>
          <w:rFonts w:asciiTheme="majorHAnsi" w:hAnsiTheme="majorHAnsi"/>
          <w:sz w:val="22"/>
          <w:szCs w:val="20"/>
        </w:rPr>
        <w:t>HashTable</w:t>
      </w:r>
      <w:proofErr w:type="spellEnd"/>
      <w:r w:rsidRPr="00FC0DFA">
        <w:rPr>
          <w:rFonts w:asciiTheme="majorHAnsi" w:hAnsiTheme="majorHAnsi"/>
          <w:sz w:val="22"/>
          <w:szCs w:val="20"/>
        </w:rPr>
        <w:t>, linked lists.</w:t>
      </w:r>
    </w:p>
    <w:p w:rsidR="00FC0DFA" w:rsidRPr="00FC0DFA" w:rsidRDefault="00FC0DFA" w:rsidP="00E43FD9">
      <w:pPr>
        <w:numPr>
          <w:ilvl w:val="0"/>
          <w:numId w:val="2"/>
        </w:numPr>
        <w:spacing w:beforeLines="1" w:afterLines="1"/>
        <w:rPr>
          <w:rFonts w:asciiTheme="majorHAnsi" w:hAnsiTheme="majorHAnsi"/>
          <w:sz w:val="22"/>
          <w:szCs w:val="20"/>
        </w:rPr>
      </w:pPr>
      <w:proofErr w:type="gramStart"/>
      <w:r w:rsidRPr="00FC0DFA">
        <w:rPr>
          <w:rFonts w:asciiTheme="majorHAnsi" w:hAnsiTheme="majorHAnsi"/>
          <w:sz w:val="22"/>
          <w:szCs w:val="20"/>
        </w:rPr>
        <w:t>use</w:t>
      </w:r>
      <w:proofErr w:type="gramEnd"/>
      <w:r w:rsidRPr="00FC0DFA">
        <w:rPr>
          <w:rFonts w:asciiTheme="majorHAnsi" w:hAnsiTheme="majorHAnsi"/>
          <w:sz w:val="22"/>
          <w:szCs w:val="20"/>
        </w:rPr>
        <w:t xml:space="preserve"> appropriate design techniques to design software applications before implementation.</w:t>
      </w:r>
    </w:p>
    <w:p w:rsidR="00FC0DFA" w:rsidRPr="00FC0DFA" w:rsidRDefault="00FC0DFA" w:rsidP="00E43FD9">
      <w:pPr>
        <w:numPr>
          <w:ilvl w:val="0"/>
          <w:numId w:val="2"/>
        </w:numPr>
        <w:spacing w:beforeLines="1" w:afterLines="1"/>
        <w:rPr>
          <w:rFonts w:asciiTheme="majorHAnsi" w:hAnsiTheme="majorHAnsi"/>
          <w:sz w:val="22"/>
          <w:szCs w:val="20"/>
        </w:rPr>
      </w:pPr>
      <w:proofErr w:type="gramStart"/>
      <w:r w:rsidRPr="00FC0DFA">
        <w:rPr>
          <w:rFonts w:asciiTheme="majorHAnsi" w:hAnsiTheme="majorHAnsi"/>
          <w:sz w:val="22"/>
          <w:szCs w:val="20"/>
        </w:rPr>
        <w:t>use</w:t>
      </w:r>
      <w:proofErr w:type="gramEnd"/>
      <w:r w:rsidRPr="00FC0DFA">
        <w:rPr>
          <w:rFonts w:asciiTheme="majorHAnsi" w:hAnsiTheme="majorHAnsi"/>
          <w:sz w:val="22"/>
          <w:szCs w:val="20"/>
        </w:rPr>
        <w:t xml:space="preserve"> appropriate testing techniques to thoroughly test an application during development. </w:t>
      </w:r>
    </w:p>
    <w:p w:rsidR="00FC0DFA" w:rsidRPr="00FC0DFA" w:rsidRDefault="00FC0DFA" w:rsidP="00E43FD9">
      <w:pPr>
        <w:numPr>
          <w:ilvl w:val="0"/>
          <w:numId w:val="2"/>
        </w:numPr>
        <w:spacing w:beforeLines="1" w:afterLines="1"/>
        <w:rPr>
          <w:rFonts w:asciiTheme="majorHAnsi" w:hAnsiTheme="majorHAnsi"/>
          <w:sz w:val="22"/>
          <w:szCs w:val="20"/>
        </w:rPr>
      </w:pPr>
      <w:proofErr w:type="gramStart"/>
      <w:r w:rsidRPr="00FC0DFA">
        <w:rPr>
          <w:rFonts w:asciiTheme="majorHAnsi" w:hAnsiTheme="majorHAnsi"/>
          <w:sz w:val="22"/>
          <w:szCs w:val="20"/>
        </w:rPr>
        <w:t>use</w:t>
      </w:r>
      <w:proofErr w:type="gramEnd"/>
      <w:r w:rsidRPr="00FC0DFA">
        <w:rPr>
          <w:rFonts w:asciiTheme="majorHAnsi" w:hAnsiTheme="majorHAnsi"/>
          <w:sz w:val="22"/>
          <w:szCs w:val="20"/>
        </w:rPr>
        <w:t xml:space="preserve"> the Java APIs and tutorials to learn about new classes and techniques and to supplement textbook information.</w:t>
      </w:r>
    </w:p>
    <w:p w:rsidR="00FC0DFA" w:rsidRPr="00FC0DFA" w:rsidRDefault="00FC0DFA" w:rsidP="00E43FD9">
      <w:pPr>
        <w:numPr>
          <w:ilvl w:val="0"/>
          <w:numId w:val="2"/>
        </w:numPr>
        <w:spacing w:beforeLines="1" w:afterLines="1"/>
        <w:rPr>
          <w:rFonts w:asciiTheme="majorHAnsi" w:hAnsiTheme="majorHAnsi"/>
          <w:sz w:val="22"/>
          <w:szCs w:val="20"/>
        </w:rPr>
      </w:pPr>
      <w:proofErr w:type="gramStart"/>
      <w:r w:rsidRPr="00FC0DFA">
        <w:rPr>
          <w:rFonts w:asciiTheme="majorHAnsi" w:hAnsiTheme="majorHAnsi"/>
          <w:sz w:val="22"/>
          <w:szCs w:val="20"/>
        </w:rPr>
        <w:t>understand</w:t>
      </w:r>
      <w:proofErr w:type="gramEnd"/>
      <w:r w:rsidRPr="00FC0DFA">
        <w:rPr>
          <w:rFonts w:asciiTheme="majorHAnsi" w:hAnsiTheme="majorHAnsi"/>
          <w:sz w:val="22"/>
          <w:szCs w:val="20"/>
        </w:rPr>
        <w:t xml:space="preserve"> UML diagrams and their relationship to the design process.</w:t>
      </w:r>
    </w:p>
    <w:p w:rsidR="00FC0DFA" w:rsidRDefault="00FC0DFA" w:rsidP="00E43FD9">
      <w:pPr>
        <w:numPr>
          <w:ilvl w:val="0"/>
          <w:numId w:val="2"/>
        </w:numPr>
        <w:spacing w:beforeLines="1" w:afterLines="1"/>
        <w:rPr>
          <w:rFonts w:asciiTheme="majorHAnsi" w:hAnsiTheme="majorHAnsi"/>
          <w:sz w:val="22"/>
          <w:szCs w:val="20"/>
        </w:rPr>
      </w:pPr>
      <w:proofErr w:type="gramStart"/>
      <w:r w:rsidRPr="00FC0DFA">
        <w:rPr>
          <w:rFonts w:asciiTheme="majorHAnsi" w:hAnsiTheme="majorHAnsi"/>
          <w:sz w:val="22"/>
          <w:szCs w:val="20"/>
        </w:rPr>
        <w:t>read</w:t>
      </w:r>
      <w:proofErr w:type="gramEnd"/>
      <w:r w:rsidRPr="00FC0DFA">
        <w:rPr>
          <w:rFonts w:asciiTheme="majorHAnsi" w:hAnsiTheme="majorHAnsi"/>
          <w:sz w:val="22"/>
          <w:szCs w:val="20"/>
        </w:rPr>
        <w:t xml:space="preserve"> and understand software specifications to implement code that conforms to the specifications and to coding standards in place for the course.</w:t>
      </w:r>
    </w:p>
    <w:p w:rsidR="00FC0DFA" w:rsidRPr="00FC0DFA" w:rsidRDefault="00FC0DFA" w:rsidP="00E43FD9">
      <w:pPr>
        <w:spacing w:beforeLines="1" w:afterLines="1"/>
        <w:ind w:left="720"/>
        <w:rPr>
          <w:rFonts w:asciiTheme="majorHAnsi" w:hAnsiTheme="majorHAnsi"/>
          <w:sz w:val="22"/>
          <w:szCs w:val="20"/>
        </w:rPr>
      </w:pPr>
    </w:p>
    <w:p w:rsidR="00FC0DFA" w:rsidRPr="00FC0DFA" w:rsidRDefault="00FC0DFA" w:rsidP="00FC0DFA">
      <w:pPr>
        <w:pStyle w:val="Heading2"/>
        <w:spacing w:before="2" w:after="2"/>
        <w:rPr>
          <w:rFonts w:asciiTheme="majorHAnsi" w:hAnsiTheme="majorHAnsi"/>
          <w:bCs/>
          <w:sz w:val="22"/>
        </w:rPr>
      </w:pPr>
      <w:r w:rsidRPr="00FC0DFA">
        <w:rPr>
          <w:rFonts w:asciiTheme="majorHAnsi" w:hAnsiTheme="majorHAnsi"/>
          <w:bCs/>
          <w:sz w:val="22"/>
        </w:rPr>
        <w:t>Textbook and Required Material</w:t>
      </w:r>
    </w:p>
    <w:p w:rsidR="00FC0DFA" w:rsidRPr="00FC0DFA" w:rsidRDefault="00FC0DFA" w:rsidP="00FC0DFA">
      <w:pPr>
        <w:ind w:left="720"/>
        <w:rPr>
          <w:rFonts w:asciiTheme="majorHAnsi" w:hAnsiTheme="majorHAnsi"/>
          <w:sz w:val="22"/>
          <w:szCs w:val="20"/>
        </w:rPr>
      </w:pPr>
      <w:r w:rsidRPr="00FC0DFA">
        <w:rPr>
          <w:rFonts w:asciiTheme="majorHAnsi" w:hAnsiTheme="majorHAnsi"/>
          <w:b/>
          <w:sz w:val="22"/>
          <w:szCs w:val="20"/>
        </w:rPr>
        <w:t>Gaddis, Tony (2010) Starting Out with Java, Pearson Education, Boston, MA, 4th edition.</w:t>
      </w:r>
    </w:p>
    <w:p w:rsidR="00FC0DFA" w:rsidRPr="00FC0DFA" w:rsidRDefault="00FC0DFA" w:rsidP="00FC0DFA">
      <w:pPr>
        <w:ind w:left="1440"/>
        <w:rPr>
          <w:rFonts w:asciiTheme="majorHAnsi" w:hAnsiTheme="majorHAnsi"/>
          <w:sz w:val="22"/>
          <w:szCs w:val="20"/>
        </w:rPr>
      </w:pPr>
      <w:r w:rsidRPr="00FC0DFA">
        <w:rPr>
          <w:rFonts w:asciiTheme="majorHAnsi" w:hAnsiTheme="majorHAnsi"/>
          <w:sz w:val="22"/>
          <w:szCs w:val="20"/>
        </w:rPr>
        <w:t>You are welcome to use any edition that you like or you may use a different book.  All reading and homework references will be from Gadd</w:t>
      </w:r>
      <w:r>
        <w:rPr>
          <w:rFonts w:asciiTheme="majorHAnsi" w:hAnsiTheme="majorHAnsi"/>
          <w:sz w:val="22"/>
          <w:szCs w:val="20"/>
        </w:rPr>
        <w:t>is</w:t>
      </w:r>
      <w:r w:rsidRPr="00FC0DFA">
        <w:rPr>
          <w:rFonts w:asciiTheme="majorHAnsi" w:hAnsiTheme="majorHAnsi"/>
          <w:sz w:val="22"/>
          <w:szCs w:val="20"/>
        </w:rPr>
        <w:t xml:space="preserve">. </w:t>
      </w:r>
    </w:p>
    <w:p w:rsidR="00FC0DFA" w:rsidRPr="00FC0DFA" w:rsidRDefault="00FC0DFA" w:rsidP="00FC0DFA">
      <w:pPr>
        <w:ind w:left="720"/>
        <w:rPr>
          <w:rFonts w:asciiTheme="majorHAnsi" w:hAnsiTheme="majorHAnsi"/>
          <w:sz w:val="22"/>
          <w:szCs w:val="20"/>
        </w:rPr>
      </w:pPr>
      <w:r w:rsidRPr="00FC0DFA">
        <w:rPr>
          <w:rFonts w:asciiTheme="majorHAnsi" w:hAnsiTheme="majorHAnsi"/>
          <w:sz w:val="22"/>
          <w:szCs w:val="20"/>
        </w:rPr>
        <w:t>Java API's: </w:t>
      </w:r>
    </w:p>
    <w:p w:rsidR="00FC0DFA" w:rsidRPr="00FC0DFA" w:rsidRDefault="00E43FD9" w:rsidP="00FC0DFA">
      <w:pPr>
        <w:ind w:left="1440"/>
        <w:rPr>
          <w:rFonts w:asciiTheme="majorHAnsi" w:hAnsiTheme="majorHAnsi"/>
          <w:sz w:val="22"/>
          <w:szCs w:val="20"/>
        </w:rPr>
      </w:pPr>
      <w:hyperlink r:id="rId7" w:history="1">
        <w:r w:rsidR="00FC0DFA" w:rsidRPr="00FC0DFA">
          <w:rPr>
            <w:rFonts w:asciiTheme="majorHAnsi" w:hAnsiTheme="majorHAnsi"/>
            <w:sz w:val="22"/>
            <w:szCs w:val="20"/>
          </w:rPr>
          <w:t>http://java.sun.com/javase/6/docs/api/</w:t>
        </w:r>
      </w:hyperlink>
      <w:r w:rsidR="00FC0DFA" w:rsidRPr="00FC0DFA">
        <w:rPr>
          <w:rFonts w:asciiTheme="majorHAnsi" w:hAnsiTheme="majorHAnsi"/>
          <w:sz w:val="22"/>
          <w:szCs w:val="20"/>
        </w:rPr>
        <w:t xml:space="preserve"> </w:t>
      </w:r>
    </w:p>
    <w:p w:rsidR="00FC0DFA" w:rsidRPr="00FC0DFA" w:rsidRDefault="00FC0DFA" w:rsidP="00FC0DFA">
      <w:pPr>
        <w:ind w:left="720"/>
        <w:rPr>
          <w:rFonts w:asciiTheme="majorHAnsi" w:hAnsiTheme="majorHAnsi"/>
          <w:sz w:val="22"/>
          <w:szCs w:val="20"/>
        </w:rPr>
      </w:pPr>
      <w:r w:rsidRPr="00FC0DFA">
        <w:rPr>
          <w:rFonts w:asciiTheme="majorHAnsi" w:hAnsiTheme="majorHAnsi"/>
          <w:sz w:val="22"/>
          <w:szCs w:val="20"/>
        </w:rPr>
        <w:t xml:space="preserve">Java Online Tutorial: </w:t>
      </w:r>
    </w:p>
    <w:p w:rsidR="00FC0DFA" w:rsidRPr="00FC0DFA" w:rsidRDefault="00E43FD9" w:rsidP="00FC0DFA">
      <w:pPr>
        <w:ind w:left="1440"/>
        <w:rPr>
          <w:rFonts w:asciiTheme="majorHAnsi" w:hAnsiTheme="majorHAnsi"/>
          <w:sz w:val="22"/>
          <w:szCs w:val="20"/>
        </w:rPr>
      </w:pPr>
      <w:hyperlink r:id="rId8" w:history="1">
        <w:r w:rsidR="00FC0DFA" w:rsidRPr="00FC0DFA">
          <w:rPr>
            <w:rFonts w:asciiTheme="majorHAnsi" w:hAnsiTheme="majorHAnsi"/>
            <w:sz w:val="22"/>
            <w:szCs w:val="20"/>
          </w:rPr>
          <w:t>http://java.sun.com/docs/books/tutorial/index.html</w:t>
        </w:r>
      </w:hyperlink>
    </w:p>
    <w:p w:rsidR="00FC0DFA" w:rsidRPr="00FC0DFA" w:rsidRDefault="00FC0DFA" w:rsidP="00FC0DFA">
      <w:pPr>
        <w:ind w:left="720"/>
        <w:rPr>
          <w:rFonts w:asciiTheme="majorHAnsi" w:hAnsiTheme="majorHAnsi"/>
          <w:sz w:val="22"/>
          <w:szCs w:val="20"/>
        </w:rPr>
      </w:pPr>
      <w:r w:rsidRPr="00FC0DFA">
        <w:rPr>
          <w:rFonts w:asciiTheme="majorHAnsi" w:hAnsiTheme="majorHAnsi"/>
          <w:sz w:val="22"/>
          <w:szCs w:val="20"/>
        </w:rPr>
        <w:t>JAC Card:</w:t>
      </w:r>
    </w:p>
    <w:p w:rsidR="00FC0DFA" w:rsidRPr="00FC0DFA" w:rsidRDefault="00FC0DFA" w:rsidP="00FC0DFA">
      <w:pPr>
        <w:ind w:left="1440"/>
        <w:rPr>
          <w:rFonts w:asciiTheme="majorHAnsi" w:hAnsiTheme="majorHAnsi"/>
          <w:sz w:val="22"/>
          <w:szCs w:val="20"/>
        </w:rPr>
      </w:pPr>
      <w:r w:rsidRPr="00FC0DFA">
        <w:rPr>
          <w:rFonts w:asciiTheme="majorHAnsi" w:hAnsiTheme="majorHAnsi"/>
          <w:sz w:val="22"/>
          <w:szCs w:val="20"/>
        </w:rPr>
        <w:t>There may be times in lab that you need to print a worksheet, a completed assignment or other work. You must have your JAC card with you and some money on it for printing. Make sure that you have a couple of dollars on the card each day.</w:t>
      </w:r>
    </w:p>
    <w:p w:rsidR="00FC0DFA" w:rsidRPr="00FC0DFA" w:rsidRDefault="00FC0DFA" w:rsidP="00FC0DFA">
      <w:pPr>
        <w:ind w:left="720"/>
        <w:rPr>
          <w:rFonts w:asciiTheme="majorHAnsi" w:hAnsiTheme="majorHAnsi"/>
          <w:sz w:val="22"/>
          <w:szCs w:val="20"/>
        </w:rPr>
      </w:pPr>
      <w:r w:rsidRPr="00FC0DFA">
        <w:rPr>
          <w:rFonts w:asciiTheme="majorHAnsi" w:hAnsiTheme="majorHAnsi"/>
          <w:sz w:val="22"/>
          <w:szCs w:val="20"/>
        </w:rPr>
        <w:t>Printing: </w:t>
      </w:r>
    </w:p>
    <w:p w:rsidR="00FC0DFA" w:rsidRPr="00FC0DFA" w:rsidRDefault="00FC0DFA" w:rsidP="00FC0DFA">
      <w:pPr>
        <w:ind w:left="1440"/>
        <w:rPr>
          <w:rFonts w:asciiTheme="majorHAnsi" w:hAnsiTheme="majorHAnsi"/>
          <w:sz w:val="22"/>
          <w:szCs w:val="20"/>
        </w:rPr>
      </w:pPr>
      <w:r w:rsidRPr="00FC0DFA">
        <w:rPr>
          <w:rFonts w:asciiTheme="majorHAnsi" w:hAnsiTheme="majorHAnsi"/>
          <w:sz w:val="22"/>
          <w:szCs w:val="20"/>
        </w:rPr>
        <w:t>In addition to any printing required in the lab, you may need to bring a copy of your completed lab assignment with you to class each lecture day.  For those with a laptop, that will be sufficient for sharing in the classroom.  For those without, you should print a copy of any worksheets or completed code.</w:t>
      </w:r>
    </w:p>
    <w:p w:rsidR="00FC0DFA" w:rsidRPr="00FC0DFA" w:rsidRDefault="00FC0DFA" w:rsidP="00FC0DFA">
      <w:pPr>
        <w:ind w:left="720"/>
        <w:rPr>
          <w:rFonts w:asciiTheme="majorHAnsi" w:hAnsiTheme="majorHAnsi"/>
          <w:sz w:val="22"/>
          <w:szCs w:val="20"/>
        </w:rPr>
      </w:pPr>
      <w:r w:rsidRPr="00FC0DFA">
        <w:rPr>
          <w:rFonts w:asciiTheme="majorHAnsi" w:hAnsiTheme="majorHAnsi"/>
          <w:sz w:val="22"/>
          <w:szCs w:val="20"/>
        </w:rPr>
        <w:t>Backup Media:</w:t>
      </w:r>
    </w:p>
    <w:p w:rsidR="00FC0DFA" w:rsidRPr="00FC0DFA" w:rsidRDefault="00FC0DFA" w:rsidP="00FC0DFA">
      <w:pPr>
        <w:ind w:left="1440"/>
        <w:rPr>
          <w:rFonts w:asciiTheme="majorHAnsi" w:hAnsiTheme="majorHAnsi"/>
          <w:sz w:val="22"/>
          <w:szCs w:val="20"/>
        </w:rPr>
      </w:pPr>
      <w:r w:rsidRPr="00FC0DFA">
        <w:rPr>
          <w:rFonts w:asciiTheme="majorHAnsi" w:hAnsiTheme="majorHAnsi"/>
          <w:sz w:val="22"/>
          <w:szCs w:val="20"/>
        </w:rPr>
        <w:t>It will be important that you have a backup device available to use in the lab. While you will get some network space, sometimes the network goes down and you need some way to continue working. Lab machines do not provide a permanent save. When the machine is logged out, your work is lost.</w:t>
      </w:r>
    </w:p>
    <w:p w:rsidR="00FC0DFA" w:rsidRPr="00FC0DFA" w:rsidRDefault="00FC0DFA" w:rsidP="00FC0DFA">
      <w:pPr>
        <w:pStyle w:val="Heading2"/>
        <w:spacing w:before="2" w:after="2"/>
        <w:rPr>
          <w:rFonts w:asciiTheme="majorHAnsi" w:hAnsiTheme="majorHAnsi"/>
          <w:bCs/>
          <w:sz w:val="22"/>
        </w:rPr>
      </w:pPr>
      <w:r w:rsidRPr="00FC0DFA">
        <w:rPr>
          <w:rFonts w:asciiTheme="majorHAnsi" w:hAnsiTheme="majorHAnsi"/>
          <w:bCs/>
          <w:sz w:val="22"/>
        </w:rPr>
        <w:t>Class Policies and Student Success</w:t>
      </w:r>
    </w:p>
    <w:p w:rsidR="00FC0DFA" w:rsidRPr="00FC0DFA" w:rsidRDefault="00FC0DFA" w:rsidP="00E43FD9">
      <w:pPr>
        <w:spacing w:beforeLines="1" w:afterLines="1"/>
        <w:rPr>
          <w:rFonts w:ascii="Times" w:hAnsi="Times" w:cs="Times New Roman"/>
          <w:sz w:val="20"/>
          <w:szCs w:val="20"/>
        </w:rPr>
      </w:pPr>
      <w:r w:rsidRPr="00FC0DFA">
        <w:rPr>
          <w:rFonts w:ascii="Times" w:hAnsi="Times" w:cs="Times New Roman"/>
          <w:sz w:val="20"/>
          <w:szCs w:val="20"/>
        </w:rPr>
        <w:t xml:space="preserve">Specific policies and </w:t>
      </w:r>
      <w:proofErr w:type="gramStart"/>
      <w:r w:rsidRPr="00FC0DFA">
        <w:rPr>
          <w:rFonts w:ascii="Times" w:hAnsi="Times" w:cs="Times New Roman"/>
          <w:sz w:val="20"/>
          <w:szCs w:val="20"/>
        </w:rPr>
        <w:t>items which will insure your success in this class</w:t>
      </w:r>
      <w:proofErr w:type="gramEnd"/>
      <w:r w:rsidRPr="00FC0DFA">
        <w:rPr>
          <w:rFonts w:ascii="Times" w:hAnsi="Times" w:cs="Times New Roman"/>
          <w:sz w:val="20"/>
          <w:szCs w:val="20"/>
        </w:rPr>
        <w:t xml:space="preserve"> are:</w:t>
      </w:r>
    </w:p>
    <w:p w:rsidR="00FC0DFA" w:rsidRPr="00FC0DFA" w:rsidRDefault="00FC0DFA" w:rsidP="00E43FD9">
      <w:pPr>
        <w:numPr>
          <w:ilvl w:val="0"/>
          <w:numId w:val="3"/>
        </w:numPr>
        <w:spacing w:beforeLines="1" w:afterLines="1"/>
        <w:rPr>
          <w:rFonts w:ascii="Times" w:hAnsi="Times"/>
          <w:sz w:val="20"/>
          <w:szCs w:val="20"/>
        </w:rPr>
      </w:pPr>
      <w:r w:rsidRPr="00FC0DFA">
        <w:rPr>
          <w:rFonts w:ascii="Times" w:hAnsi="Times"/>
          <w:b/>
          <w:sz w:val="20"/>
          <w:szCs w:val="20"/>
        </w:rPr>
        <w:t>Come to class</w:t>
      </w:r>
      <w:r w:rsidRPr="00FC0DFA">
        <w:rPr>
          <w:rFonts w:ascii="Times" w:hAnsi="Times"/>
          <w:sz w:val="20"/>
          <w:szCs w:val="20"/>
        </w:rPr>
        <w:t>, come to class, come to class - Students who attend class regularly will keep up with the workload better, will gain insights from talking with classmates or the instructor, and will do better in this class as a result.  We use a lot of active learning in class so attendance is mandatory.</w:t>
      </w:r>
    </w:p>
    <w:p w:rsidR="00FC0DFA" w:rsidRPr="00FC0DFA" w:rsidRDefault="00FC0DFA" w:rsidP="00E43FD9">
      <w:pPr>
        <w:numPr>
          <w:ilvl w:val="0"/>
          <w:numId w:val="3"/>
        </w:numPr>
        <w:spacing w:beforeLines="1" w:afterLines="1"/>
        <w:rPr>
          <w:rFonts w:ascii="Times" w:hAnsi="Times"/>
          <w:sz w:val="20"/>
          <w:szCs w:val="20"/>
        </w:rPr>
      </w:pPr>
      <w:r w:rsidRPr="00FC0DFA">
        <w:rPr>
          <w:rFonts w:ascii="Times" w:hAnsi="Times"/>
          <w:b/>
          <w:sz w:val="20"/>
          <w:szCs w:val="20"/>
        </w:rPr>
        <w:t>Workload -</w:t>
      </w:r>
      <w:r w:rsidRPr="00FC0DFA">
        <w:rPr>
          <w:rFonts w:ascii="Times" w:hAnsi="Times"/>
          <w:sz w:val="20"/>
          <w:szCs w:val="20"/>
        </w:rPr>
        <w:t xml:space="preserve">This is a </w:t>
      </w:r>
      <w:proofErr w:type="gramStart"/>
      <w:r w:rsidRPr="00FC0DFA">
        <w:rPr>
          <w:rFonts w:ascii="Times" w:hAnsi="Times"/>
          <w:sz w:val="20"/>
          <w:szCs w:val="20"/>
        </w:rPr>
        <w:t>four(</w:t>
      </w:r>
      <w:proofErr w:type="gramEnd"/>
      <w:r w:rsidRPr="00FC0DFA">
        <w:rPr>
          <w:rFonts w:ascii="Times" w:hAnsi="Times"/>
          <w:sz w:val="20"/>
          <w:szCs w:val="20"/>
        </w:rPr>
        <w:t xml:space="preserve">4) credit hour class. There is considerable outside work expected. More work will be done at the end of the semester than at the beginning. Be sure to get started on programming assignments </w:t>
      </w:r>
      <w:proofErr w:type="gramStart"/>
      <w:r w:rsidRPr="00FC0DFA">
        <w:rPr>
          <w:rFonts w:ascii="Times" w:hAnsi="Times"/>
          <w:sz w:val="20"/>
          <w:szCs w:val="20"/>
        </w:rPr>
        <w:t>early</w:t>
      </w:r>
      <w:proofErr w:type="gramEnd"/>
      <w:r w:rsidRPr="00FC0DFA">
        <w:rPr>
          <w:rFonts w:ascii="Times" w:hAnsi="Times"/>
          <w:sz w:val="20"/>
          <w:szCs w:val="20"/>
        </w:rPr>
        <w:t xml:space="preserve"> as these may be more difficult than they first appear.</w:t>
      </w:r>
    </w:p>
    <w:p w:rsidR="00FC0DFA" w:rsidRPr="00FC0DFA" w:rsidRDefault="00FC0DFA" w:rsidP="00E43FD9">
      <w:pPr>
        <w:numPr>
          <w:ilvl w:val="0"/>
          <w:numId w:val="3"/>
        </w:numPr>
        <w:spacing w:beforeLines="1" w:afterLines="1"/>
        <w:rPr>
          <w:rFonts w:ascii="Times" w:hAnsi="Times"/>
          <w:sz w:val="20"/>
          <w:szCs w:val="20"/>
        </w:rPr>
      </w:pPr>
      <w:r w:rsidRPr="00FC0DFA">
        <w:rPr>
          <w:rFonts w:ascii="Times" w:hAnsi="Times"/>
          <w:b/>
          <w:sz w:val="20"/>
          <w:szCs w:val="20"/>
        </w:rPr>
        <w:t>Late assignments -</w:t>
      </w:r>
      <w:r w:rsidRPr="00FC0DFA">
        <w:rPr>
          <w:rFonts w:ascii="Times" w:hAnsi="Times"/>
          <w:sz w:val="20"/>
          <w:szCs w:val="20"/>
        </w:rPr>
        <w:t xml:space="preserve"> All lab assignments and homework are due at the beginning of class on the day that they are due. No late assignments will be accepted for credit, although I will review late assignments at your request. For programming assignments, late assignments will have a per day penalty associated with them.</w:t>
      </w:r>
    </w:p>
    <w:p w:rsidR="00FC0DFA" w:rsidRPr="00FC0DFA" w:rsidRDefault="00FC0DFA" w:rsidP="00E43FD9">
      <w:pPr>
        <w:numPr>
          <w:ilvl w:val="0"/>
          <w:numId w:val="3"/>
        </w:numPr>
        <w:spacing w:beforeLines="1" w:afterLines="1"/>
        <w:rPr>
          <w:rFonts w:ascii="Times" w:hAnsi="Times"/>
          <w:sz w:val="20"/>
          <w:szCs w:val="20"/>
        </w:rPr>
      </w:pPr>
      <w:r w:rsidRPr="00FC0DFA">
        <w:rPr>
          <w:rFonts w:ascii="Times" w:hAnsi="Times"/>
          <w:b/>
          <w:sz w:val="20"/>
          <w:szCs w:val="20"/>
        </w:rPr>
        <w:t>Exams -</w:t>
      </w:r>
      <w:r w:rsidRPr="00FC0DFA">
        <w:rPr>
          <w:rFonts w:ascii="Times" w:hAnsi="Times"/>
          <w:sz w:val="20"/>
          <w:szCs w:val="20"/>
        </w:rPr>
        <w:t xml:space="preserve"> We have two midterms and a final exam. It is expected that all students will take the exams at the normally scheduled time. If an emergency occurs which requires you to be away, let me know as soon as you know about the situation. I may request documentation in order to allow you to take a make-up exam.</w:t>
      </w:r>
    </w:p>
    <w:p w:rsidR="00FC0DFA" w:rsidRPr="00FC0DFA" w:rsidRDefault="00FC0DFA" w:rsidP="00E43FD9">
      <w:pPr>
        <w:numPr>
          <w:ilvl w:val="0"/>
          <w:numId w:val="3"/>
        </w:numPr>
        <w:spacing w:beforeLines="1" w:afterLines="1"/>
        <w:rPr>
          <w:rFonts w:ascii="Times" w:hAnsi="Times"/>
          <w:sz w:val="20"/>
          <w:szCs w:val="20"/>
        </w:rPr>
      </w:pPr>
      <w:r w:rsidRPr="00FC0DFA">
        <w:rPr>
          <w:rFonts w:ascii="Times" w:hAnsi="Times"/>
          <w:b/>
          <w:sz w:val="20"/>
          <w:szCs w:val="20"/>
        </w:rPr>
        <w:t>Honor Code -</w:t>
      </w:r>
      <w:r w:rsidRPr="00FC0DFA">
        <w:rPr>
          <w:rFonts w:ascii="Times" w:hAnsi="Times"/>
          <w:sz w:val="20"/>
          <w:szCs w:val="20"/>
        </w:rPr>
        <w:t>Almost every semester I have incidents of students cheating on programming assignments in some fashion. I report ALL incidents of academic dishonesty to the Honor Council. If the violation is severe, I will refer it to the Honor Council for formal resolution. Less severe violations may be handled informally. If you know of cheating in this class, it is your responsibility to let the instructor know as soon as possible. If you are involved in a situation where you are not sure if what you did was right, please see me.</w:t>
      </w:r>
    </w:p>
    <w:p w:rsidR="00FC0DFA" w:rsidRPr="00FC0DFA" w:rsidRDefault="00FC0DFA" w:rsidP="00E43FD9">
      <w:pPr>
        <w:numPr>
          <w:ilvl w:val="0"/>
          <w:numId w:val="3"/>
        </w:numPr>
        <w:spacing w:beforeLines="1" w:afterLines="1"/>
        <w:rPr>
          <w:rFonts w:ascii="Times" w:hAnsi="Times"/>
          <w:sz w:val="20"/>
          <w:szCs w:val="20"/>
        </w:rPr>
      </w:pPr>
      <w:r w:rsidRPr="00FC0DFA">
        <w:rPr>
          <w:rFonts w:ascii="Times" w:hAnsi="Times"/>
          <w:b/>
          <w:sz w:val="20"/>
          <w:szCs w:val="20"/>
        </w:rPr>
        <w:t>Extra Credit -</w:t>
      </w:r>
      <w:r w:rsidRPr="00FC0DFA">
        <w:rPr>
          <w:rFonts w:ascii="Times" w:hAnsi="Times"/>
          <w:sz w:val="20"/>
          <w:szCs w:val="20"/>
        </w:rPr>
        <w:t xml:space="preserve"> I generally do not have extra credit opportunities. One exception (and there may be a few others) are students who find bugs in the submit system are given extra points on that assignment only.  There are many opportunities in this class for credit.</w:t>
      </w:r>
    </w:p>
    <w:p w:rsidR="00FC0DFA" w:rsidRPr="00FC0DFA" w:rsidRDefault="00FC0DFA" w:rsidP="00E43FD9">
      <w:pPr>
        <w:spacing w:beforeLines="1" w:afterLines="1"/>
        <w:rPr>
          <w:rFonts w:ascii="Times" w:hAnsi="Times" w:cs="Times New Roman"/>
          <w:sz w:val="20"/>
          <w:szCs w:val="20"/>
        </w:rPr>
      </w:pPr>
      <w:r w:rsidRPr="00FC0DFA">
        <w:rPr>
          <w:rFonts w:ascii="Times" w:hAnsi="Times" w:cs="Times New Roman"/>
          <w:b/>
          <w:sz w:val="20"/>
          <w:szCs w:val="20"/>
        </w:rPr>
        <w:t>Student Success -</w:t>
      </w:r>
      <w:r w:rsidRPr="00FC0DFA">
        <w:rPr>
          <w:rFonts w:ascii="Times" w:hAnsi="Times" w:cs="Times New Roman"/>
          <w:sz w:val="20"/>
          <w:szCs w:val="20"/>
        </w:rPr>
        <w:t xml:space="preserve"> You will be successful in this class if you:</w:t>
      </w:r>
    </w:p>
    <w:p w:rsidR="00FC0DFA" w:rsidRPr="00FC0DFA" w:rsidRDefault="00FC0DFA" w:rsidP="00E43FD9">
      <w:pPr>
        <w:numPr>
          <w:ilvl w:val="0"/>
          <w:numId w:val="4"/>
        </w:numPr>
        <w:spacing w:beforeLines="1" w:afterLines="1"/>
        <w:rPr>
          <w:rFonts w:ascii="Times" w:hAnsi="Times"/>
          <w:sz w:val="20"/>
          <w:szCs w:val="20"/>
        </w:rPr>
      </w:pPr>
      <w:r w:rsidRPr="00FC0DFA">
        <w:rPr>
          <w:rFonts w:ascii="Times" w:hAnsi="Times"/>
          <w:b/>
          <w:bCs/>
          <w:sz w:val="20"/>
          <w:szCs w:val="20"/>
        </w:rPr>
        <w:t>Attend</w:t>
      </w:r>
      <w:r w:rsidRPr="00FC0DFA">
        <w:rPr>
          <w:rFonts w:ascii="Times" w:hAnsi="Times"/>
          <w:sz w:val="20"/>
          <w:szCs w:val="20"/>
        </w:rPr>
        <w:t xml:space="preserve"> class and lab each day.</w:t>
      </w:r>
    </w:p>
    <w:p w:rsidR="00FC0DFA" w:rsidRPr="00FC0DFA" w:rsidRDefault="00FC0DFA" w:rsidP="00E43FD9">
      <w:pPr>
        <w:numPr>
          <w:ilvl w:val="0"/>
          <w:numId w:val="4"/>
        </w:numPr>
        <w:spacing w:beforeLines="1" w:afterLines="1"/>
        <w:rPr>
          <w:rFonts w:ascii="Times" w:hAnsi="Times"/>
          <w:sz w:val="20"/>
          <w:szCs w:val="20"/>
        </w:rPr>
      </w:pPr>
      <w:r w:rsidRPr="00FC0DFA">
        <w:rPr>
          <w:rFonts w:ascii="Times" w:hAnsi="Times"/>
          <w:b/>
          <w:bCs/>
          <w:sz w:val="20"/>
          <w:szCs w:val="20"/>
        </w:rPr>
        <w:t>Engage</w:t>
      </w:r>
      <w:r w:rsidRPr="00FC0DFA">
        <w:rPr>
          <w:rFonts w:ascii="Times" w:hAnsi="Times"/>
          <w:sz w:val="20"/>
          <w:szCs w:val="20"/>
        </w:rPr>
        <w:t xml:space="preserve"> with the material...don't passively listen in class and expect to do well on the application assignments.</w:t>
      </w:r>
    </w:p>
    <w:p w:rsidR="00FC0DFA" w:rsidRPr="00FC0DFA" w:rsidRDefault="00FC0DFA" w:rsidP="00E43FD9">
      <w:pPr>
        <w:numPr>
          <w:ilvl w:val="0"/>
          <w:numId w:val="4"/>
        </w:numPr>
        <w:spacing w:beforeLines="1" w:afterLines="1"/>
        <w:rPr>
          <w:rFonts w:ascii="Times" w:hAnsi="Times"/>
          <w:sz w:val="20"/>
          <w:szCs w:val="20"/>
        </w:rPr>
      </w:pPr>
      <w:r w:rsidRPr="00FC0DFA">
        <w:rPr>
          <w:rFonts w:ascii="Times" w:hAnsi="Times"/>
          <w:b/>
          <w:bCs/>
          <w:sz w:val="20"/>
          <w:szCs w:val="20"/>
        </w:rPr>
        <w:t>Ask for help</w:t>
      </w:r>
      <w:r w:rsidRPr="00FC0DFA">
        <w:rPr>
          <w:rFonts w:ascii="Times" w:hAnsi="Times"/>
          <w:sz w:val="20"/>
          <w:szCs w:val="20"/>
        </w:rPr>
        <w:t xml:space="preserve"> when you need it. We have TA assistance in the evening, and I have plenty of office hours.</w:t>
      </w:r>
    </w:p>
    <w:p w:rsidR="00FC0DFA" w:rsidRPr="00FC0DFA" w:rsidRDefault="00FC0DFA" w:rsidP="00E43FD9">
      <w:pPr>
        <w:numPr>
          <w:ilvl w:val="0"/>
          <w:numId w:val="4"/>
        </w:numPr>
        <w:spacing w:beforeLines="1" w:afterLines="1"/>
        <w:rPr>
          <w:rFonts w:ascii="Times" w:hAnsi="Times"/>
          <w:sz w:val="20"/>
          <w:szCs w:val="20"/>
        </w:rPr>
      </w:pPr>
      <w:r w:rsidRPr="00FC0DFA">
        <w:rPr>
          <w:rFonts w:ascii="Times" w:hAnsi="Times"/>
          <w:b/>
          <w:bCs/>
          <w:sz w:val="20"/>
          <w:szCs w:val="20"/>
        </w:rPr>
        <w:t>Get started early</w:t>
      </w:r>
      <w:r w:rsidRPr="00FC0DFA">
        <w:rPr>
          <w:rFonts w:ascii="Times" w:hAnsi="Times"/>
          <w:sz w:val="20"/>
          <w:szCs w:val="20"/>
        </w:rPr>
        <w:t xml:space="preserve"> on assignments.</w:t>
      </w:r>
    </w:p>
    <w:p w:rsidR="00FC0DFA" w:rsidRPr="00FC0DFA" w:rsidRDefault="00FC0DFA" w:rsidP="00E43FD9">
      <w:pPr>
        <w:numPr>
          <w:ilvl w:val="0"/>
          <w:numId w:val="4"/>
        </w:numPr>
        <w:spacing w:beforeLines="1" w:afterLines="1"/>
        <w:rPr>
          <w:rFonts w:ascii="Times" w:hAnsi="Times"/>
          <w:sz w:val="20"/>
          <w:szCs w:val="20"/>
        </w:rPr>
      </w:pPr>
      <w:r w:rsidRPr="00FC0DFA">
        <w:rPr>
          <w:rFonts w:ascii="Times" w:hAnsi="Times"/>
          <w:b/>
          <w:sz w:val="20"/>
          <w:szCs w:val="20"/>
        </w:rPr>
        <w:t>Think</w:t>
      </w:r>
      <w:r w:rsidRPr="00FC0DFA">
        <w:rPr>
          <w:rFonts w:ascii="Times" w:hAnsi="Times"/>
          <w:sz w:val="20"/>
          <w:szCs w:val="20"/>
        </w:rPr>
        <w:t xml:space="preserve"> about what you are doing...don't just do. In this course, the why is more important than the </w:t>
      </w:r>
      <w:proofErr w:type="gramStart"/>
      <w:r w:rsidRPr="00FC0DFA">
        <w:rPr>
          <w:rFonts w:ascii="Times" w:hAnsi="Times"/>
          <w:sz w:val="20"/>
          <w:szCs w:val="20"/>
        </w:rPr>
        <w:t>what.</w:t>
      </w:r>
      <w:proofErr w:type="gramEnd"/>
    </w:p>
    <w:p w:rsidR="00FC0DFA" w:rsidRPr="00FC0DFA" w:rsidRDefault="00FC0DFA" w:rsidP="00E43FD9">
      <w:pPr>
        <w:numPr>
          <w:ilvl w:val="0"/>
          <w:numId w:val="4"/>
        </w:numPr>
        <w:spacing w:beforeLines="1" w:afterLines="1"/>
        <w:rPr>
          <w:rFonts w:ascii="Times" w:hAnsi="Times"/>
          <w:sz w:val="20"/>
          <w:szCs w:val="20"/>
        </w:rPr>
      </w:pPr>
      <w:r w:rsidRPr="00FC0DFA">
        <w:rPr>
          <w:rFonts w:ascii="Times" w:hAnsi="Times"/>
          <w:b/>
          <w:bCs/>
          <w:sz w:val="20"/>
          <w:szCs w:val="20"/>
        </w:rPr>
        <w:t>Experiment</w:t>
      </w:r>
      <w:r w:rsidRPr="00FC0DFA">
        <w:rPr>
          <w:rFonts w:ascii="Times" w:hAnsi="Times"/>
          <w:sz w:val="20"/>
          <w:szCs w:val="20"/>
        </w:rPr>
        <w:t xml:space="preserve"> with the language and assignments and talk to your colleagues during lab time. Feel free to explore.</w:t>
      </w:r>
    </w:p>
    <w:p w:rsidR="00FC0DFA" w:rsidRPr="00FC0DFA" w:rsidRDefault="00FC0DFA" w:rsidP="00E43FD9">
      <w:pPr>
        <w:numPr>
          <w:ilvl w:val="0"/>
          <w:numId w:val="4"/>
        </w:numPr>
        <w:spacing w:beforeLines="1" w:afterLines="1"/>
        <w:rPr>
          <w:rFonts w:ascii="Times" w:hAnsi="Times"/>
          <w:sz w:val="20"/>
          <w:szCs w:val="20"/>
        </w:rPr>
      </w:pPr>
      <w:r w:rsidRPr="00FC0DFA">
        <w:rPr>
          <w:rFonts w:ascii="Times" w:hAnsi="Times"/>
          <w:sz w:val="20"/>
          <w:szCs w:val="20"/>
        </w:rPr>
        <w:t>Don't put yourself into a position of providing unauthorized help to another student.  Labs are designed for free exploration and that includes working with others.  Programming assignments are your way to test what you know and test your problem solving ability.  While we may have some programs in which you will be able to work with a partner, most will be individual assignments.  If you have a question about what help may be provided, please see me.</w:t>
      </w:r>
    </w:p>
    <w:p w:rsidR="00FC0DFA" w:rsidRDefault="00FC0DFA" w:rsidP="00E43FD9">
      <w:pPr>
        <w:spacing w:beforeLines="1" w:afterLines="1"/>
        <w:rPr>
          <w:rFonts w:ascii="Times" w:hAnsi="Times" w:cs="Times New Roman"/>
          <w:sz w:val="20"/>
          <w:szCs w:val="20"/>
        </w:rPr>
      </w:pPr>
      <w:r w:rsidRPr="00FC0DFA">
        <w:rPr>
          <w:rFonts w:ascii="Times" w:hAnsi="Times" w:cs="Times New Roman"/>
          <w:sz w:val="20"/>
          <w:szCs w:val="20"/>
        </w:rPr>
        <w:t>If you need additional resources to help you with your learning, let me know. Additional reference books may be placed in the library upon request.</w:t>
      </w:r>
    </w:p>
    <w:p w:rsidR="00FC0DFA" w:rsidRDefault="00FC0DFA" w:rsidP="00E43FD9">
      <w:pPr>
        <w:spacing w:beforeLines="1" w:afterLines="1"/>
        <w:rPr>
          <w:rFonts w:ascii="Times" w:hAnsi="Times" w:cs="Times New Roman"/>
          <w:sz w:val="20"/>
          <w:szCs w:val="20"/>
        </w:rPr>
      </w:pPr>
    </w:p>
    <w:p w:rsidR="00FC0DFA" w:rsidRPr="00557EFB" w:rsidRDefault="00FC0DFA" w:rsidP="00FC0DFA">
      <w:pPr>
        <w:pStyle w:val="NormalWeb"/>
        <w:spacing w:before="2" w:after="2"/>
        <w:rPr>
          <w:rFonts w:cstheme="minorBidi"/>
        </w:rPr>
      </w:pPr>
      <w:r w:rsidRPr="00557EFB">
        <w:rPr>
          <w:rStyle w:val="Strong"/>
        </w:rPr>
        <w:t xml:space="preserve">Students with </w:t>
      </w:r>
      <w:r w:rsidR="00995967" w:rsidRPr="00557EFB">
        <w:rPr>
          <w:rStyle w:val="Strong"/>
        </w:rPr>
        <w:t>Disabilities:</w:t>
      </w:r>
      <w:r w:rsidR="00995967" w:rsidRPr="00557EFB">
        <w:rPr>
          <w:rFonts w:cstheme="minorBidi"/>
        </w:rPr>
        <w:t xml:space="preserve"> If</w:t>
      </w:r>
      <w:r w:rsidRPr="00557EFB">
        <w:rPr>
          <w:rFonts w:cstheme="minorBidi"/>
        </w:rPr>
        <w:t xml:space="preserve"> you are a student with a documented disability, who will be requesting accommodations in my class, please make sure you are registered with the Office of Disability Services, Wilson Hall, Room 107 (568-6705) and provide me with a copy of your Access Plan letter outlining your accommodations. I will be glad to meet with you privately during my office hours</w:t>
      </w:r>
      <w:r w:rsidR="00557EFB" w:rsidRPr="00557EFB">
        <w:rPr>
          <w:rFonts w:cstheme="minorBidi"/>
        </w:rPr>
        <w:t xml:space="preserve"> or by appointment</w:t>
      </w:r>
      <w:r w:rsidRPr="00557EFB">
        <w:rPr>
          <w:rFonts w:cstheme="minorBidi"/>
        </w:rPr>
        <w:t xml:space="preserve"> to discuss your special needs. The sooner you can do this, the better I can assist you in meeting your learning goals in this course.</w:t>
      </w:r>
    </w:p>
    <w:p w:rsidR="00FC0DFA" w:rsidRPr="00557EFB" w:rsidRDefault="00FC0DFA" w:rsidP="00FC0DFA">
      <w:pPr>
        <w:pStyle w:val="NormalWeb"/>
        <w:spacing w:before="2" w:after="2"/>
      </w:pPr>
      <w:r w:rsidRPr="00557EFB">
        <w:rPr>
          <w:rStyle w:val="Strong"/>
        </w:rPr>
        <w:t>Student Responsibility:</w:t>
      </w:r>
      <w:r w:rsidRPr="00557EFB">
        <w:t xml:space="preserve"> </w:t>
      </w:r>
      <w:r w:rsidRPr="00557EFB">
        <w:rPr>
          <w:rFonts w:cstheme="minorBidi"/>
        </w:rPr>
        <w:t>Student</w:t>
      </w:r>
      <w:r w:rsidR="00557EFB" w:rsidRPr="00557EFB">
        <w:rPr>
          <w:rFonts w:cstheme="minorBidi"/>
        </w:rPr>
        <w:t>s</w:t>
      </w:r>
      <w:r w:rsidRPr="00557EFB">
        <w:rPr>
          <w:rFonts w:cstheme="minorBidi"/>
        </w:rPr>
        <w:t xml:space="preserve"> are responsible for adding and dro</w:t>
      </w:r>
      <w:r w:rsidR="00DD7C23">
        <w:rPr>
          <w:rFonts w:cstheme="minorBidi"/>
        </w:rPr>
        <w:t>pping courses via e-campus, adhering to</w:t>
      </w:r>
      <w:r w:rsidRPr="00557EFB">
        <w:rPr>
          <w:rFonts w:cstheme="minorBidi"/>
        </w:rPr>
        <w:t xml:space="preserve"> the dates posted on the registrar’s web site</w:t>
      </w:r>
      <w:r w:rsidR="00DD7C23">
        <w:rPr>
          <w:rFonts w:cstheme="minorBidi"/>
        </w:rPr>
        <w:t xml:space="preserve"> for the semester</w:t>
      </w:r>
      <w:r w:rsidRPr="00557EFB">
        <w:rPr>
          <w:rFonts w:cstheme="minorBidi"/>
        </w:rPr>
        <w:t>. I do not give "WP" or "WF" grades to students requesting a drop after the deadline except in extraordinary circumstances.</w:t>
      </w:r>
    </w:p>
    <w:p w:rsidR="00557EFB" w:rsidRDefault="00FC0DFA" w:rsidP="00FC0DFA">
      <w:pPr>
        <w:pStyle w:val="NormalWeb"/>
        <w:spacing w:before="2" w:after="2"/>
        <w:rPr>
          <w:rFonts w:cstheme="minorBidi"/>
        </w:rPr>
      </w:pPr>
      <w:r w:rsidRPr="00557EFB">
        <w:rPr>
          <w:rStyle w:val="Strong"/>
        </w:rPr>
        <w:t>Religious observance and other planned absences:</w:t>
      </w:r>
      <w:r w:rsidRPr="00557EFB">
        <w:t xml:space="preserve"> </w:t>
      </w:r>
      <w:r w:rsidRPr="00557EFB">
        <w:rPr>
          <w:rFonts w:cstheme="minorBidi"/>
        </w:rPr>
        <w:t xml:space="preserve">Students who are unable to attend class due to religious observance, athletic competition, academic </w:t>
      </w:r>
      <w:r w:rsidR="00DD7C23" w:rsidRPr="00557EFB">
        <w:rPr>
          <w:rFonts w:cstheme="minorBidi"/>
        </w:rPr>
        <w:t>competition</w:t>
      </w:r>
      <w:r w:rsidRPr="00557EFB">
        <w:rPr>
          <w:rFonts w:cstheme="minorBidi"/>
        </w:rPr>
        <w:t xml:space="preserve"> or academic events may request deadline extensions BEFORE the expected absence. I will do my best to accommodate your special circumstances.</w:t>
      </w:r>
    </w:p>
    <w:p w:rsidR="00557EFB" w:rsidRDefault="00557EFB" w:rsidP="00E43FD9">
      <w:pPr>
        <w:spacing w:beforeLines="1" w:afterLines="1"/>
        <w:rPr>
          <w:rFonts w:ascii="Times" w:hAnsi="Times"/>
          <w:sz w:val="20"/>
          <w:szCs w:val="20"/>
        </w:rPr>
      </w:pPr>
      <w:r w:rsidRPr="00557EFB">
        <w:rPr>
          <w:rStyle w:val="Strong"/>
          <w:rFonts w:ascii="Times" w:hAnsi="Times" w:cs="Times New Roman"/>
          <w:sz w:val="20"/>
          <w:szCs w:val="20"/>
        </w:rPr>
        <w:t>Academic Integrity:</w:t>
      </w:r>
      <w:r>
        <w:t xml:space="preserve"> </w:t>
      </w:r>
      <w:r w:rsidRPr="00FC0DFA">
        <w:rPr>
          <w:rFonts w:ascii="Times" w:hAnsi="Times"/>
          <w:sz w:val="20"/>
          <w:szCs w:val="20"/>
        </w:rPr>
        <w:t>Don't put yourself into a position of providing unauthorized help to another student.  Labs are designed for free exploration and that includes working with others.  Programming assignments are your way to test what you know and test your problem solving ability</w:t>
      </w:r>
      <w:r w:rsidR="00201607">
        <w:rPr>
          <w:rFonts w:ascii="Times" w:hAnsi="Times"/>
          <w:sz w:val="20"/>
          <w:szCs w:val="20"/>
        </w:rPr>
        <w:t xml:space="preserve"> as well as for me to evaluate your abilities</w:t>
      </w:r>
      <w:r w:rsidRPr="00FC0DFA">
        <w:rPr>
          <w:rFonts w:ascii="Times" w:hAnsi="Times"/>
          <w:sz w:val="20"/>
          <w:szCs w:val="20"/>
        </w:rPr>
        <w:t>.  </w:t>
      </w:r>
      <w:r w:rsidR="00201607">
        <w:rPr>
          <w:rFonts w:ascii="Times" w:hAnsi="Times"/>
          <w:sz w:val="20"/>
          <w:szCs w:val="20"/>
        </w:rPr>
        <w:t>All programming assignments must reflect individual effort.</w:t>
      </w:r>
      <w:r w:rsidRPr="00FC0DFA">
        <w:rPr>
          <w:rFonts w:ascii="Times" w:hAnsi="Times"/>
          <w:sz w:val="20"/>
          <w:szCs w:val="20"/>
        </w:rPr>
        <w:t xml:space="preserve">  </w:t>
      </w:r>
      <w:r>
        <w:rPr>
          <w:rFonts w:ascii="Times" w:hAnsi="Times"/>
          <w:sz w:val="20"/>
          <w:szCs w:val="20"/>
        </w:rPr>
        <w:t>See the more detailed collaboration policy for what is and is not acceptable with regard to programming assignments</w:t>
      </w:r>
      <w:r w:rsidR="00201607">
        <w:rPr>
          <w:rFonts w:ascii="Times" w:hAnsi="Times"/>
          <w:sz w:val="20"/>
          <w:szCs w:val="20"/>
        </w:rPr>
        <w:t xml:space="preserve"> posted in Blackboard</w:t>
      </w:r>
      <w:r>
        <w:rPr>
          <w:rFonts w:ascii="Times" w:hAnsi="Times"/>
          <w:sz w:val="20"/>
          <w:szCs w:val="20"/>
        </w:rPr>
        <w:t xml:space="preserve">.  </w:t>
      </w:r>
      <w:r w:rsidRPr="00FC0DFA">
        <w:rPr>
          <w:rFonts w:ascii="Times" w:hAnsi="Times"/>
          <w:sz w:val="20"/>
          <w:szCs w:val="20"/>
        </w:rPr>
        <w:t>If you have a question about what help may be provided, please see me.</w:t>
      </w:r>
    </w:p>
    <w:p w:rsidR="00557EFB" w:rsidRDefault="00557EFB" w:rsidP="00E43FD9">
      <w:pPr>
        <w:spacing w:beforeLines="1" w:afterLines="1"/>
        <w:rPr>
          <w:rFonts w:ascii="Times" w:hAnsi="Times"/>
          <w:sz w:val="20"/>
          <w:szCs w:val="20"/>
        </w:rPr>
      </w:pPr>
      <w:r w:rsidRPr="00557EFB">
        <w:rPr>
          <w:rFonts w:ascii="Times" w:hAnsi="Times"/>
          <w:b/>
          <w:sz w:val="20"/>
          <w:szCs w:val="20"/>
        </w:rPr>
        <w:t>Inclement Weather Policies</w:t>
      </w:r>
      <w:r>
        <w:rPr>
          <w:rFonts w:ascii="Times" w:hAnsi="Times"/>
          <w:b/>
          <w:sz w:val="20"/>
          <w:szCs w:val="20"/>
        </w:rPr>
        <w:t xml:space="preserve">: </w:t>
      </w:r>
      <w:r>
        <w:rPr>
          <w:rFonts w:ascii="Times" w:hAnsi="Times"/>
          <w:sz w:val="20"/>
          <w:szCs w:val="20"/>
        </w:rPr>
        <w:t xml:space="preserve">If JMU closes due to weather or other emergency, (see policy 1309), please access the Blackboard announcements page </w:t>
      </w:r>
      <w:r w:rsidR="00201607">
        <w:rPr>
          <w:rFonts w:ascii="Times" w:hAnsi="Times"/>
          <w:sz w:val="20"/>
          <w:szCs w:val="20"/>
        </w:rPr>
        <w:t xml:space="preserve">for this class </w:t>
      </w:r>
      <w:r>
        <w:rPr>
          <w:rFonts w:ascii="Times" w:hAnsi="Times"/>
          <w:sz w:val="20"/>
          <w:szCs w:val="20"/>
        </w:rPr>
        <w:t>for information about making up the class. In most situations we will either make up the material at other times in the semester or do the planned work in an online environment.</w:t>
      </w:r>
    </w:p>
    <w:p w:rsidR="00557EFB" w:rsidRPr="00557EFB" w:rsidRDefault="00557EFB" w:rsidP="00E43FD9">
      <w:pPr>
        <w:spacing w:beforeLines="1" w:afterLines="1"/>
        <w:outlineLvl w:val="1"/>
        <w:rPr>
          <w:rFonts w:ascii="Times" w:hAnsi="Times"/>
          <w:b/>
          <w:sz w:val="20"/>
          <w:szCs w:val="20"/>
        </w:rPr>
      </w:pPr>
      <w:r w:rsidRPr="00557EFB">
        <w:rPr>
          <w:rFonts w:ascii="Times" w:hAnsi="Times"/>
          <w:b/>
          <w:sz w:val="20"/>
          <w:szCs w:val="20"/>
        </w:rPr>
        <w:t>Grading</w:t>
      </w:r>
    </w:p>
    <w:p w:rsidR="00557EFB" w:rsidRPr="00557EFB" w:rsidRDefault="00557EFB" w:rsidP="00557EFB">
      <w:pPr>
        <w:spacing w:after="240"/>
        <w:rPr>
          <w:rFonts w:ascii="Times" w:hAnsi="Times"/>
          <w:sz w:val="20"/>
          <w:szCs w:val="20"/>
        </w:rPr>
      </w:pPr>
      <w:r w:rsidRPr="00557EFB">
        <w:rPr>
          <w:rFonts w:ascii="Times" w:hAnsi="Times"/>
          <w:sz w:val="20"/>
          <w:szCs w:val="20"/>
        </w:rPr>
        <w:t>All exams are cumulative due to the nature of the material.  Each exam will focus on the most recently covered material (since the last exam), but anything covered in the semester is fair game.</w:t>
      </w:r>
    </w:p>
    <w:tbl>
      <w:tblPr>
        <w:tblW w:w="5461" w:type="dxa"/>
        <w:jc w:val="center"/>
        <w:tblCellSpacing w:w="15" w:type="dxa"/>
        <w:tblInd w:w="-1137" w:type="dxa"/>
        <w:tblCellMar>
          <w:top w:w="40" w:type="dxa"/>
          <w:left w:w="40" w:type="dxa"/>
          <w:bottom w:w="40" w:type="dxa"/>
          <w:right w:w="40" w:type="dxa"/>
        </w:tblCellMar>
        <w:tblLook w:val="0000"/>
      </w:tblPr>
      <w:tblGrid>
        <w:gridCol w:w="4889"/>
        <w:gridCol w:w="572"/>
      </w:tblGrid>
      <w:tr w:rsidR="00557EFB" w:rsidRPr="00557EFB" w:rsidTr="00995967">
        <w:trPr>
          <w:tblCellSpacing w:w="15" w:type="dxa"/>
          <w:jc w:val="center"/>
        </w:trPr>
        <w:tc>
          <w:tcPr>
            <w:tcW w:w="4844" w:type="dxa"/>
            <w:shd w:val="clear" w:color="auto" w:fill="auto"/>
            <w:vAlign w:val="center"/>
          </w:tcPr>
          <w:p w:rsidR="00557EFB" w:rsidRPr="00557EFB" w:rsidRDefault="00557EFB" w:rsidP="00557EFB">
            <w:pPr>
              <w:rPr>
                <w:rFonts w:ascii="Times" w:hAnsi="Times"/>
                <w:sz w:val="20"/>
                <w:szCs w:val="20"/>
              </w:rPr>
            </w:pPr>
            <w:r w:rsidRPr="00557EFB">
              <w:rPr>
                <w:rFonts w:ascii="Times" w:hAnsi="Times"/>
                <w:sz w:val="20"/>
                <w:szCs w:val="20"/>
              </w:rPr>
              <w:t>Exam 1</w:t>
            </w:r>
            <w:r w:rsidR="00995967">
              <w:rPr>
                <w:rFonts w:ascii="Times" w:hAnsi="Times"/>
                <w:sz w:val="20"/>
                <w:szCs w:val="20"/>
              </w:rPr>
              <w:t xml:space="preserve"> – Feb 17</w:t>
            </w:r>
          </w:p>
        </w:tc>
        <w:tc>
          <w:tcPr>
            <w:tcW w:w="0" w:type="auto"/>
            <w:shd w:val="clear" w:color="auto" w:fill="auto"/>
            <w:vAlign w:val="center"/>
          </w:tcPr>
          <w:p w:rsidR="00557EFB" w:rsidRPr="00557EFB" w:rsidRDefault="00557EFB" w:rsidP="00557EFB">
            <w:pPr>
              <w:rPr>
                <w:rFonts w:ascii="Times" w:hAnsi="Times"/>
                <w:sz w:val="20"/>
                <w:szCs w:val="20"/>
              </w:rPr>
            </w:pPr>
            <w:r w:rsidRPr="00557EFB">
              <w:rPr>
                <w:rFonts w:ascii="Times" w:hAnsi="Times"/>
                <w:sz w:val="20"/>
                <w:szCs w:val="20"/>
              </w:rPr>
              <w:t>15%</w:t>
            </w:r>
          </w:p>
        </w:tc>
      </w:tr>
      <w:tr w:rsidR="00557EFB" w:rsidRPr="00557EFB" w:rsidTr="00995967">
        <w:trPr>
          <w:tblCellSpacing w:w="15" w:type="dxa"/>
          <w:jc w:val="center"/>
        </w:trPr>
        <w:tc>
          <w:tcPr>
            <w:tcW w:w="4844" w:type="dxa"/>
            <w:shd w:val="clear" w:color="auto" w:fill="auto"/>
            <w:vAlign w:val="center"/>
          </w:tcPr>
          <w:p w:rsidR="00557EFB" w:rsidRPr="00557EFB" w:rsidRDefault="00557EFB" w:rsidP="00557EFB">
            <w:pPr>
              <w:rPr>
                <w:rFonts w:ascii="Times" w:hAnsi="Times"/>
                <w:sz w:val="20"/>
                <w:szCs w:val="20"/>
              </w:rPr>
            </w:pPr>
            <w:r w:rsidRPr="00557EFB">
              <w:rPr>
                <w:rFonts w:ascii="Times" w:hAnsi="Times"/>
                <w:sz w:val="20"/>
                <w:szCs w:val="20"/>
              </w:rPr>
              <w:t>Exam 2</w:t>
            </w:r>
            <w:r w:rsidR="00995967">
              <w:rPr>
                <w:rFonts w:ascii="Times" w:hAnsi="Times"/>
                <w:sz w:val="20"/>
                <w:szCs w:val="20"/>
              </w:rPr>
              <w:t xml:space="preserve"> – Mar 31</w:t>
            </w:r>
          </w:p>
        </w:tc>
        <w:tc>
          <w:tcPr>
            <w:tcW w:w="0" w:type="auto"/>
            <w:shd w:val="clear" w:color="auto" w:fill="auto"/>
            <w:vAlign w:val="center"/>
          </w:tcPr>
          <w:p w:rsidR="00557EFB" w:rsidRPr="00557EFB" w:rsidRDefault="00557EFB" w:rsidP="00557EFB">
            <w:pPr>
              <w:rPr>
                <w:rFonts w:ascii="Times" w:hAnsi="Times"/>
                <w:sz w:val="20"/>
                <w:szCs w:val="20"/>
              </w:rPr>
            </w:pPr>
            <w:r w:rsidRPr="00557EFB">
              <w:rPr>
                <w:rFonts w:ascii="Times" w:hAnsi="Times"/>
                <w:sz w:val="20"/>
                <w:szCs w:val="20"/>
              </w:rPr>
              <w:t>20%</w:t>
            </w:r>
          </w:p>
        </w:tc>
      </w:tr>
      <w:tr w:rsidR="00557EFB" w:rsidRPr="00557EFB" w:rsidTr="00995967">
        <w:trPr>
          <w:tblCellSpacing w:w="15" w:type="dxa"/>
          <w:jc w:val="center"/>
        </w:trPr>
        <w:tc>
          <w:tcPr>
            <w:tcW w:w="4844" w:type="dxa"/>
            <w:shd w:val="clear" w:color="auto" w:fill="auto"/>
            <w:vAlign w:val="center"/>
          </w:tcPr>
          <w:p w:rsidR="00995967" w:rsidRDefault="00557EFB" w:rsidP="00557EFB">
            <w:pPr>
              <w:rPr>
                <w:rFonts w:ascii="Times" w:hAnsi="Times"/>
                <w:sz w:val="20"/>
                <w:szCs w:val="20"/>
              </w:rPr>
            </w:pPr>
            <w:r w:rsidRPr="00557EFB">
              <w:rPr>
                <w:rFonts w:ascii="Times" w:hAnsi="Times"/>
                <w:sz w:val="20"/>
                <w:szCs w:val="20"/>
              </w:rPr>
              <w:t>Final Exam</w:t>
            </w:r>
            <w:r w:rsidR="00995967">
              <w:rPr>
                <w:rFonts w:ascii="Times" w:hAnsi="Times"/>
                <w:sz w:val="20"/>
                <w:szCs w:val="20"/>
              </w:rPr>
              <w:t xml:space="preserve"> – </w:t>
            </w:r>
          </w:p>
          <w:p w:rsidR="00995967" w:rsidRDefault="00995967" w:rsidP="00557EFB">
            <w:pPr>
              <w:rPr>
                <w:rFonts w:ascii="Times" w:hAnsi="Times"/>
                <w:sz w:val="20"/>
                <w:szCs w:val="20"/>
              </w:rPr>
            </w:pPr>
            <w:r>
              <w:rPr>
                <w:rFonts w:ascii="Times" w:hAnsi="Times"/>
                <w:sz w:val="20"/>
                <w:szCs w:val="20"/>
              </w:rPr>
              <w:t xml:space="preserve">   Practical portion – April 27</w:t>
            </w:r>
          </w:p>
          <w:p w:rsidR="00557EFB" w:rsidRPr="00557EFB" w:rsidRDefault="00995967" w:rsidP="00557EFB">
            <w:pPr>
              <w:rPr>
                <w:rFonts w:ascii="Times" w:hAnsi="Times"/>
                <w:sz w:val="20"/>
                <w:szCs w:val="20"/>
              </w:rPr>
            </w:pPr>
            <w:r>
              <w:rPr>
                <w:rFonts w:ascii="Times" w:hAnsi="Times"/>
                <w:sz w:val="20"/>
                <w:szCs w:val="20"/>
              </w:rPr>
              <w:t xml:space="preserve">   Written portion - May 4, 6pm – 8pm, ISAT/CS 159</w:t>
            </w:r>
          </w:p>
        </w:tc>
        <w:tc>
          <w:tcPr>
            <w:tcW w:w="0" w:type="auto"/>
            <w:shd w:val="clear" w:color="auto" w:fill="auto"/>
            <w:vAlign w:val="center"/>
          </w:tcPr>
          <w:p w:rsidR="00557EFB" w:rsidRPr="00557EFB" w:rsidRDefault="00557EFB" w:rsidP="00557EFB">
            <w:pPr>
              <w:rPr>
                <w:rFonts w:ascii="Times" w:hAnsi="Times"/>
                <w:sz w:val="20"/>
                <w:szCs w:val="20"/>
              </w:rPr>
            </w:pPr>
            <w:r w:rsidRPr="00557EFB">
              <w:rPr>
                <w:rFonts w:ascii="Times" w:hAnsi="Times"/>
                <w:sz w:val="20"/>
                <w:szCs w:val="20"/>
              </w:rPr>
              <w:t>25%</w:t>
            </w:r>
          </w:p>
        </w:tc>
      </w:tr>
      <w:tr w:rsidR="00557EFB" w:rsidRPr="00557EFB" w:rsidTr="00995967">
        <w:trPr>
          <w:tblCellSpacing w:w="15" w:type="dxa"/>
          <w:jc w:val="center"/>
        </w:trPr>
        <w:tc>
          <w:tcPr>
            <w:tcW w:w="4844" w:type="dxa"/>
            <w:shd w:val="clear" w:color="auto" w:fill="auto"/>
            <w:vAlign w:val="center"/>
          </w:tcPr>
          <w:p w:rsidR="00557EFB" w:rsidRPr="00557EFB" w:rsidRDefault="00557EFB" w:rsidP="00557EFB">
            <w:pPr>
              <w:rPr>
                <w:rFonts w:ascii="Times" w:hAnsi="Times"/>
                <w:sz w:val="20"/>
                <w:szCs w:val="20"/>
              </w:rPr>
            </w:pPr>
            <w:r w:rsidRPr="00557EFB">
              <w:rPr>
                <w:rFonts w:ascii="Times" w:hAnsi="Times"/>
                <w:sz w:val="20"/>
                <w:szCs w:val="20"/>
              </w:rPr>
              <w:t>Programming Assignments</w:t>
            </w:r>
            <w:r w:rsidR="00995967">
              <w:rPr>
                <w:rFonts w:ascii="Times" w:hAnsi="Times"/>
                <w:sz w:val="20"/>
                <w:szCs w:val="20"/>
              </w:rPr>
              <w:t xml:space="preserve"> - 7</w:t>
            </w:r>
          </w:p>
        </w:tc>
        <w:tc>
          <w:tcPr>
            <w:tcW w:w="0" w:type="auto"/>
            <w:shd w:val="clear" w:color="auto" w:fill="auto"/>
            <w:vAlign w:val="center"/>
          </w:tcPr>
          <w:p w:rsidR="00557EFB" w:rsidRPr="00557EFB" w:rsidRDefault="00557EFB" w:rsidP="00557EFB">
            <w:pPr>
              <w:rPr>
                <w:rFonts w:ascii="Times" w:hAnsi="Times"/>
                <w:sz w:val="20"/>
                <w:szCs w:val="20"/>
              </w:rPr>
            </w:pPr>
            <w:r w:rsidRPr="00557EFB">
              <w:rPr>
                <w:rFonts w:ascii="Times" w:hAnsi="Times"/>
                <w:sz w:val="20"/>
                <w:szCs w:val="20"/>
              </w:rPr>
              <w:t>30% </w:t>
            </w:r>
          </w:p>
        </w:tc>
      </w:tr>
      <w:tr w:rsidR="00557EFB" w:rsidRPr="00557EFB" w:rsidTr="00995967">
        <w:trPr>
          <w:tblCellSpacing w:w="15" w:type="dxa"/>
          <w:jc w:val="center"/>
        </w:trPr>
        <w:tc>
          <w:tcPr>
            <w:tcW w:w="4844" w:type="dxa"/>
            <w:shd w:val="clear" w:color="auto" w:fill="auto"/>
            <w:vAlign w:val="center"/>
          </w:tcPr>
          <w:p w:rsidR="00557EFB" w:rsidRPr="00557EFB" w:rsidRDefault="00557EFB" w:rsidP="00557EFB">
            <w:pPr>
              <w:rPr>
                <w:rFonts w:ascii="Times" w:hAnsi="Times"/>
                <w:sz w:val="20"/>
                <w:szCs w:val="20"/>
              </w:rPr>
            </w:pPr>
            <w:r w:rsidRPr="00557EFB">
              <w:rPr>
                <w:rFonts w:ascii="Times" w:hAnsi="Times"/>
                <w:sz w:val="20"/>
                <w:szCs w:val="20"/>
              </w:rPr>
              <w:t>Lab, homework, class participation</w:t>
            </w:r>
          </w:p>
        </w:tc>
        <w:tc>
          <w:tcPr>
            <w:tcW w:w="0" w:type="auto"/>
            <w:shd w:val="clear" w:color="auto" w:fill="auto"/>
            <w:vAlign w:val="center"/>
          </w:tcPr>
          <w:p w:rsidR="00557EFB" w:rsidRPr="00557EFB" w:rsidRDefault="00557EFB" w:rsidP="00557EFB">
            <w:pPr>
              <w:rPr>
                <w:rFonts w:ascii="Times" w:hAnsi="Times"/>
                <w:sz w:val="20"/>
                <w:szCs w:val="20"/>
              </w:rPr>
            </w:pPr>
            <w:r w:rsidRPr="00557EFB">
              <w:rPr>
                <w:rFonts w:ascii="Times" w:hAnsi="Times"/>
                <w:sz w:val="20"/>
                <w:szCs w:val="20"/>
              </w:rPr>
              <w:t>10%</w:t>
            </w:r>
          </w:p>
        </w:tc>
      </w:tr>
    </w:tbl>
    <w:p w:rsidR="00DD7C23" w:rsidRDefault="00DD7C23" w:rsidP="00E43FD9">
      <w:pPr>
        <w:spacing w:beforeLines="1" w:afterLines="1"/>
        <w:rPr>
          <w:rFonts w:ascii="Times" w:hAnsi="Times"/>
          <w:sz w:val="20"/>
          <w:szCs w:val="20"/>
        </w:rPr>
      </w:pPr>
    </w:p>
    <w:p w:rsidR="00FC0DFA" w:rsidRPr="00DD7C23" w:rsidRDefault="00DD7C23" w:rsidP="00E43FD9">
      <w:pPr>
        <w:spacing w:beforeLines="1" w:afterLines="1"/>
        <w:rPr>
          <w:rFonts w:ascii="Times" w:hAnsi="Times"/>
          <w:sz w:val="20"/>
          <w:szCs w:val="20"/>
        </w:rPr>
      </w:pPr>
      <w:r w:rsidRPr="00DD7C23">
        <w:rPr>
          <w:rFonts w:ascii="Times" w:hAnsi="Times"/>
          <w:sz w:val="20"/>
          <w:szCs w:val="20"/>
        </w:rPr>
        <w:t>NOTE: A student that that does not earn 60% of the points on the final exam will receive a letter grade no higher than a D+ for the course.  You must achieve a C or better grade to continue on to CS 240.</w:t>
      </w:r>
      <w:r w:rsidRPr="00DD7C23">
        <w:rPr>
          <w:rFonts w:ascii="Times" w:hAnsi="Times"/>
          <w:sz w:val="20"/>
          <w:szCs w:val="20"/>
        </w:rPr>
        <w:br/>
        <w:t xml:space="preserve">  </w:t>
      </w:r>
      <w:r w:rsidRPr="00DD7C23">
        <w:rPr>
          <w:rFonts w:ascii="Times" w:hAnsi="Times"/>
          <w:sz w:val="20"/>
          <w:szCs w:val="20"/>
        </w:rPr>
        <w:br/>
        <w:t xml:space="preserve">I generally grade exams and programming assignments on a </w:t>
      </w:r>
      <w:proofErr w:type="gramStart"/>
      <w:r w:rsidRPr="00DD7C23">
        <w:rPr>
          <w:rFonts w:ascii="Times" w:hAnsi="Times"/>
          <w:sz w:val="20"/>
          <w:szCs w:val="20"/>
        </w:rPr>
        <w:t>100 point</w:t>
      </w:r>
      <w:proofErr w:type="gramEnd"/>
      <w:r w:rsidRPr="00DD7C23">
        <w:rPr>
          <w:rFonts w:ascii="Times" w:hAnsi="Times"/>
          <w:sz w:val="20"/>
          <w:szCs w:val="20"/>
        </w:rPr>
        <w:t xml:space="preserve"> scale. Letter grades correspond to 10 point ranges...90 - 100 = "A", 80 - 89.999 = "B", etc. "F" is used for work below 60%.  Labs will be graded based on completeness and your preparation for review in "lecture".   Final grades will be based on the algorithm above and may include + / - grades for extremes within a range. </w:t>
      </w:r>
    </w:p>
    <w:p w:rsidR="00FC0DFA" w:rsidRPr="00FC0DFA" w:rsidRDefault="00FC0DFA">
      <w:pPr>
        <w:rPr>
          <w:rFonts w:asciiTheme="majorHAnsi" w:hAnsiTheme="majorHAnsi"/>
          <w:sz w:val="22"/>
          <w:szCs w:val="20"/>
        </w:rPr>
      </w:pPr>
    </w:p>
    <w:sectPr w:rsidR="00FC0DFA" w:rsidRPr="00FC0DFA" w:rsidSect="00FC0DFA">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831FA"/>
    <w:multiLevelType w:val="multilevel"/>
    <w:tmpl w:val="E4C27E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F71F37"/>
    <w:multiLevelType w:val="multilevel"/>
    <w:tmpl w:val="60CC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CB6164"/>
    <w:multiLevelType w:val="multilevel"/>
    <w:tmpl w:val="26CA9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1C6F4A"/>
    <w:multiLevelType w:val="multilevel"/>
    <w:tmpl w:val="8D0C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C0DFA"/>
    <w:rsid w:val="00201607"/>
    <w:rsid w:val="00557EFB"/>
    <w:rsid w:val="00995967"/>
    <w:rsid w:val="00DD7C23"/>
    <w:rsid w:val="00E43FD9"/>
    <w:rsid w:val="00FC0DF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C29"/>
  </w:style>
  <w:style w:type="paragraph" w:styleId="Heading2">
    <w:name w:val="heading 2"/>
    <w:basedOn w:val="Normal"/>
    <w:link w:val="Heading2Char"/>
    <w:uiPriority w:val="9"/>
    <w:rsid w:val="00FC0DFA"/>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FC0DFA"/>
    <w:rPr>
      <w:color w:val="0000FF" w:themeColor="hyperlink"/>
      <w:u w:val="single"/>
    </w:rPr>
  </w:style>
  <w:style w:type="paragraph" w:styleId="NormalWeb">
    <w:name w:val="Normal (Web)"/>
    <w:basedOn w:val="Normal"/>
    <w:uiPriority w:val="99"/>
    <w:rsid w:val="00FC0DFA"/>
    <w:pPr>
      <w:spacing w:beforeLines="1" w:afterLines="1"/>
    </w:pPr>
    <w:rPr>
      <w:rFonts w:ascii="Times" w:hAnsi="Times" w:cs="Times New Roman"/>
      <w:sz w:val="20"/>
      <w:szCs w:val="20"/>
    </w:rPr>
  </w:style>
  <w:style w:type="character" w:styleId="Strong">
    <w:name w:val="Strong"/>
    <w:basedOn w:val="DefaultParagraphFont"/>
    <w:uiPriority w:val="22"/>
    <w:rsid w:val="00FC0DFA"/>
    <w:rPr>
      <w:b/>
    </w:rPr>
  </w:style>
  <w:style w:type="character" w:customStyle="1" w:styleId="Heading2Char">
    <w:name w:val="Heading 2 Char"/>
    <w:basedOn w:val="DefaultParagraphFont"/>
    <w:link w:val="Heading2"/>
    <w:uiPriority w:val="9"/>
    <w:rsid w:val="00FC0DFA"/>
    <w:rPr>
      <w:rFonts w:ascii="Times" w:hAnsi="Times"/>
      <w:b/>
      <w:sz w:val="36"/>
      <w:szCs w:val="20"/>
    </w:rPr>
  </w:style>
  <w:style w:type="character" w:customStyle="1" w:styleId="style6">
    <w:name w:val="style6"/>
    <w:basedOn w:val="DefaultParagraphFont"/>
    <w:rsid w:val="00DD7C23"/>
  </w:style>
</w:styles>
</file>

<file path=word/webSettings.xml><?xml version="1.0" encoding="utf-8"?>
<w:webSettings xmlns:r="http://schemas.openxmlformats.org/officeDocument/2006/relationships" xmlns:w="http://schemas.openxmlformats.org/wordprocessingml/2006/main">
  <w:divs>
    <w:div w:id="80639687">
      <w:bodyDiv w:val="1"/>
      <w:marLeft w:val="0"/>
      <w:marRight w:val="0"/>
      <w:marTop w:val="0"/>
      <w:marBottom w:val="0"/>
      <w:divBdr>
        <w:top w:val="none" w:sz="0" w:space="0" w:color="auto"/>
        <w:left w:val="none" w:sz="0" w:space="0" w:color="auto"/>
        <w:bottom w:val="none" w:sz="0" w:space="0" w:color="auto"/>
        <w:right w:val="none" w:sz="0" w:space="0" w:color="auto"/>
      </w:divBdr>
    </w:div>
    <w:div w:id="714238270">
      <w:bodyDiv w:val="1"/>
      <w:marLeft w:val="0"/>
      <w:marRight w:val="0"/>
      <w:marTop w:val="0"/>
      <w:marBottom w:val="0"/>
      <w:divBdr>
        <w:top w:val="none" w:sz="0" w:space="0" w:color="auto"/>
        <w:left w:val="none" w:sz="0" w:space="0" w:color="auto"/>
        <w:bottom w:val="none" w:sz="0" w:space="0" w:color="auto"/>
        <w:right w:val="none" w:sz="0" w:space="0" w:color="auto"/>
      </w:divBdr>
    </w:div>
    <w:div w:id="1499274112">
      <w:bodyDiv w:val="1"/>
      <w:marLeft w:val="0"/>
      <w:marRight w:val="0"/>
      <w:marTop w:val="0"/>
      <w:marBottom w:val="0"/>
      <w:divBdr>
        <w:top w:val="none" w:sz="0" w:space="0" w:color="auto"/>
        <w:left w:val="none" w:sz="0" w:space="0" w:color="auto"/>
        <w:bottom w:val="none" w:sz="0" w:space="0" w:color="auto"/>
        <w:right w:val="none" w:sz="0" w:space="0" w:color="auto"/>
      </w:divBdr>
    </w:div>
    <w:div w:id="1648851986">
      <w:bodyDiv w:val="1"/>
      <w:marLeft w:val="0"/>
      <w:marRight w:val="0"/>
      <w:marTop w:val="0"/>
      <w:marBottom w:val="0"/>
      <w:divBdr>
        <w:top w:val="none" w:sz="0" w:space="0" w:color="auto"/>
        <w:left w:val="none" w:sz="0" w:space="0" w:color="auto"/>
        <w:bottom w:val="none" w:sz="0" w:space="0" w:color="auto"/>
        <w:right w:val="none" w:sz="0" w:space="0" w:color="auto"/>
      </w:divBdr>
    </w:div>
    <w:div w:id="20739598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arrisnl@jmu.edu" TargetMode="External"/><Relationship Id="rId6" Type="http://schemas.openxmlformats.org/officeDocument/2006/relationships/image" Target="media/image1.png"/><Relationship Id="rId7" Type="http://schemas.openxmlformats.org/officeDocument/2006/relationships/hyperlink" Target="http://java.sun.com/javase/6/docs/api/" TargetMode="External"/><Relationship Id="rId8" Type="http://schemas.openxmlformats.org/officeDocument/2006/relationships/hyperlink" Target="http://java.sun.com/docs/books/tutorial/index.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1551</Words>
  <Characters>8842</Characters>
  <Application>Microsoft Macintosh Word</Application>
  <DocSecurity>0</DocSecurity>
  <Lines>73</Lines>
  <Paragraphs>17</Paragraphs>
  <ScaleCrop>false</ScaleCrop>
  <Company>James Madison University</Company>
  <LinksUpToDate>false</LinksUpToDate>
  <CharactersWithSpaces>10858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Harris</dc:creator>
  <cp:keywords/>
  <cp:lastModifiedBy>Nancy Harris</cp:lastModifiedBy>
  <cp:revision>3</cp:revision>
  <dcterms:created xsi:type="dcterms:W3CDTF">2011-03-17T19:00:00Z</dcterms:created>
  <dcterms:modified xsi:type="dcterms:W3CDTF">2011-03-18T21:59:00Z</dcterms:modified>
</cp:coreProperties>
</file>