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247" w:rsidRDefault="00AF6EDE" w:rsidP="004A6247">
      <w:pPr>
        <w:pStyle w:val="Heading1"/>
        <w:rPr>
          <w:rFonts w:ascii="Arial" w:hAnsi="Arial"/>
          <w:b/>
          <w:i w:val="0"/>
        </w:rPr>
      </w:pPr>
      <w:bookmarkStart w:id="0" w:name="_Toc188857149"/>
      <w:bookmarkStart w:id="1" w:name="_Toc188675250"/>
      <w:bookmarkStart w:id="2" w:name="_Toc111608738"/>
      <w:bookmarkStart w:id="3" w:name="_Toc111617045"/>
      <w:r>
        <w:rPr>
          <w:rFonts w:ascii="Arial" w:hAnsi="Arial"/>
          <w:b/>
          <w:i w:val="0"/>
        </w:rPr>
        <w:t>T</w:t>
      </w:r>
      <w:r w:rsidR="004A6247" w:rsidRPr="004A6247">
        <w:rPr>
          <w:rFonts w:ascii="Arial" w:hAnsi="Arial"/>
          <w:b/>
          <w:i w:val="0"/>
        </w:rPr>
        <w:t>he Textbook Enigma: Exploration of the Philosophical &amp; Practical Issues of This Learning Tool</w:t>
      </w:r>
      <w:bookmarkEnd w:id="0"/>
      <w:bookmarkEnd w:id="2"/>
      <w:bookmarkEnd w:id="3"/>
    </w:p>
    <w:p w:rsidR="004A6247" w:rsidRDefault="004A6247" w:rsidP="004A6247">
      <w:pPr>
        <w:pStyle w:val="Heading1"/>
        <w:rPr>
          <w:rFonts w:ascii="Arial" w:hAnsi="Arial"/>
          <w:b/>
          <w:i w:val="0"/>
        </w:rPr>
      </w:pPr>
    </w:p>
    <w:p w:rsidR="004A6247" w:rsidRDefault="004A6247" w:rsidP="004A6247">
      <w:pPr>
        <w:pStyle w:val="Heading1"/>
        <w:rPr>
          <w:rFonts w:ascii="Arial" w:hAnsi="Arial"/>
          <w:b/>
          <w:i w:val="0"/>
        </w:rPr>
      </w:pPr>
      <w:bookmarkStart w:id="4" w:name="_Toc188857150"/>
      <w:bookmarkStart w:id="5" w:name="_Toc111608739"/>
      <w:bookmarkStart w:id="6" w:name="_Toc111617046"/>
      <w:r>
        <w:rPr>
          <w:rFonts w:ascii="Arial" w:hAnsi="Arial"/>
          <w:b/>
          <w:i w:val="0"/>
        </w:rPr>
        <w:t>2006/2007 Madison Teaching Fellows</w:t>
      </w:r>
      <w:bookmarkEnd w:id="4"/>
      <w:bookmarkEnd w:id="5"/>
      <w:bookmarkEnd w:id="6"/>
    </w:p>
    <w:p w:rsidR="004A6247" w:rsidRDefault="004A6247" w:rsidP="004A6247">
      <w:pPr>
        <w:pStyle w:val="Heading2"/>
        <w:rPr>
          <w:rFonts w:ascii="Arial" w:hAnsi="Arial"/>
          <w:sz w:val="40"/>
          <w:szCs w:val="40"/>
        </w:rPr>
      </w:pPr>
      <w:bookmarkStart w:id="7" w:name="_Toc188857151"/>
      <w:bookmarkStart w:id="8" w:name="_Toc111608740"/>
      <w:bookmarkStart w:id="9" w:name="_Toc111617047"/>
      <w:r w:rsidRPr="004A6247">
        <w:rPr>
          <w:rFonts w:ascii="Arial" w:hAnsi="Arial"/>
          <w:sz w:val="40"/>
          <w:szCs w:val="40"/>
        </w:rPr>
        <w:t>Textbooks: Innovations and Effective Pedagogy</w:t>
      </w:r>
      <w:bookmarkEnd w:id="7"/>
      <w:bookmarkEnd w:id="8"/>
      <w:bookmarkEnd w:id="9"/>
    </w:p>
    <w:p w:rsidR="004A6247" w:rsidRDefault="004A6247" w:rsidP="004A6247"/>
    <w:p w:rsidR="004A6247" w:rsidRDefault="00A63A7E" w:rsidP="004A6247">
      <w:pPr>
        <w:pStyle w:val="Heading3"/>
        <w:rPr>
          <w:rFonts w:ascii="Arial" w:hAnsi="Arial"/>
        </w:rPr>
      </w:pPr>
      <w:bookmarkStart w:id="10" w:name="_Toc111617048"/>
      <w:r>
        <w:rPr>
          <w:rFonts w:ascii="Arial" w:hAnsi="Arial"/>
        </w:rPr>
        <w:t>MTF Participants</w:t>
      </w:r>
      <w:bookmarkEnd w:id="10"/>
    </w:p>
    <w:p w:rsidR="004A6247" w:rsidRPr="004A6247" w:rsidRDefault="004A6247" w:rsidP="004A6247">
      <w:pPr>
        <w:jc w:val="center"/>
        <w:rPr>
          <w:rFonts w:ascii="Arial" w:hAnsi="Arial" w:cs="Arial"/>
          <w:sz w:val="28"/>
          <w:szCs w:val="28"/>
        </w:rPr>
      </w:pPr>
      <w:r w:rsidRPr="004A6247">
        <w:rPr>
          <w:rFonts w:ascii="Arial" w:hAnsi="Arial" w:cs="Arial"/>
          <w:sz w:val="28"/>
          <w:szCs w:val="28"/>
        </w:rPr>
        <w:t>Scott Gallagher – College of Business</w:t>
      </w:r>
    </w:p>
    <w:p w:rsidR="004A6247" w:rsidRPr="004A6247" w:rsidRDefault="004A6247" w:rsidP="004A6247">
      <w:pPr>
        <w:jc w:val="center"/>
        <w:rPr>
          <w:rFonts w:ascii="Arial" w:hAnsi="Arial" w:cs="Arial"/>
          <w:sz w:val="28"/>
          <w:szCs w:val="28"/>
        </w:rPr>
      </w:pPr>
      <w:r w:rsidRPr="004A6247">
        <w:rPr>
          <w:rFonts w:ascii="Arial" w:hAnsi="Arial" w:cs="Arial"/>
          <w:sz w:val="28"/>
          <w:szCs w:val="28"/>
        </w:rPr>
        <w:t>Nancy Harris</w:t>
      </w:r>
      <w:r w:rsidR="00A63A7E">
        <w:rPr>
          <w:rFonts w:ascii="Arial" w:hAnsi="Arial" w:cs="Arial"/>
          <w:sz w:val="28"/>
          <w:szCs w:val="28"/>
        </w:rPr>
        <w:t>**</w:t>
      </w:r>
      <w:r w:rsidRPr="004A6247">
        <w:rPr>
          <w:rFonts w:ascii="Arial" w:hAnsi="Arial" w:cs="Arial"/>
          <w:sz w:val="28"/>
          <w:szCs w:val="28"/>
        </w:rPr>
        <w:t xml:space="preserve"> – College of Integrated Science and Technology</w:t>
      </w:r>
    </w:p>
    <w:p w:rsidR="004A6247" w:rsidRPr="004A6247" w:rsidRDefault="004A6247" w:rsidP="004A6247">
      <w:pPr>
        <w:jc w:val="center"/>
        <w:rPr>
          <w:rFonts w:ascii="Arial" w:hAnsi="Arial" w:cs="Arial"/>
          <w:sz w:val="28"/>
          <w:szCs w:val="28"/>
        </w:rPr>
      </w:pPr>
      <w:r w:rsidRPr="004A6247">
        <w:rPr>
          <w:rFonts w:ascii="Arial" w:hAnsi="Arial" w:cs="Arial"/>
          <w:sz w:val="28"/>
          <w:szCs w:val="28"/>
        </w:rPr>
        <w:t>Diane Lending – College of Business</w:t>
      </w:r>
    </w:p>
    <w:p w:rsidR="004A6247" w:rsidRPr="004A6247" w:rsidRDefault="004A6247" w:rsidP="004A6247">
      <w:pPr>
        <w:jc w:val="center"/>
        <w:rPr>
          <w:rFonts w:ascii="Arial" w:hAnsi="Arial" w:cs="Arial"/>
          <w:sz w:val="28"/>
          <w:szCs w:val="28"/>
        </w:rPr>
      </w:pPr>
      <w:r w:rsidRPr="004A6247">
        <w:rPr>
          <w:rFonts w:ascii="Arial" w:hAnsi="Arial" w:cs="Arial"/>
          <w:sz w:val="28"/>
          <w:szCs w:val="28"/>
        </w:rPr>
        <w:t xml:space="preserve">Karen Santos – </w:t>
      </w:r>
      <w:r w:rsidR="00DA49DD">
        <w:rPr>
          <w:rFonts w:ascii="Arial" w:hAnsi="Arial" w:cs="Arial"/>
          <w:sz w:val="28"/>
          <w:szCs w:val="28"/>
        </w:rPr>
        <w:t>College of Education</w:t>
      </w:r>
    </w:p>
    <w:p w:rsidR="00A63A7E" w:rsidRDefault="004A6247" w:rsidP="004A6247">
      <w:pPr>
        <w:jc w:val="center"/>
        <w:rPr>
          <w:rFonts w:ascii="Arial" w:hAnsi="Arial" w:cs="Arial"/>
          <w:sz w:val="28"/>
          <w:szCs w:val="28"/>
        </w:rPr>
      </w:pPr>
      <w:r w:rsidRPr="004A6247">
        <w:rPr>
          <w:rFonts w:ascii="Arial" w:hAnsi="Arial" w:cs="Arial"/>
          <w:sz w:val="28"/>
          <w:szCs w:val="28"/>
        </w:rPr>
        <w:t>Brenda Seal – College of Integrated Science and Technology</w:t>
      </w:r>
    </w:p>
    <w:p w:rsidR="00A63A7E" w:rsidRDefault="00A63A7E" w:rsidP="004A6247">
      <w:pPr>
        <w:jc w:val="center"/>
        <w:rPr>
          <w:rFonts w:ascii="Arial" w:hAnsi="Arial" w:cs="Arial"/>
          <w:sz w:val="28"/>
          <w:szCs w:val="28"/>
        </w:rPr>
      </w:pPr>
    </w:p>
    <w:p w:rsidR="004A6247" w:rsidRPr="004A6247" w:rsidRDefault="00A63A7E" w:rsidP="004A6247">
      <w:pPr>
        <w:jc w:val="center"/>
        <w:rPr>
          <w:rFonts w:ascii="Arial" w:hAnsi="Arial" w:cs="Arial"/>
          <w:sz w:val="28"/>
          <w:szCs w:val="28"/>
        </w:rPr>
      </w:pPr>
      <w:r>
        <w:rPr>
          <w:rFonts w:ascii="Arial" w:hAnsi="Arial" w:cs="Arial"/>
          <w:sz w:val="28"/>
          <w:szCs w:val="28"/>
        </w:rPr>
        <w:t>** NFO workshop presenter</w:t>
      </w:r>
    </w:p>
    <w:p w:rsidR="004A6247" w:rsidRDefault="004A6247">
      <w:r>
        <w:br w:type="page"/>
      </w:r>
    </w:p>
    <w:p w:rsidR="004A6247" w:rsidRPr="004A6247" w:rsidRDefault="004A6247" w:rsidP="004A6247"/>
    <w:p w:rsidR="004A6247" w:rsidRDefault="004A6247">
      <w:pPr>
        <w:rPr>
          <w:rFonts w:ascii="Comic Sans MS" w:hAnsi="Comic Sans MS" w:cs="Arial"/>
          <w:bCs/>
          <w:i/>
          <w:kern w:val="32"/>
          <w:sz w:val="56"/>
          <w:szCs w:val="32"/>
        </w:rPr>
      </w:pPr>
    </w:p>
    <w:p w:rsidR="00311097" w:rsidRPr="004A3FBC" w:rsidRDefault="00311097" w:rsidP="004A3FBC">
      <w:pPr>
        <w:pStyle w:val="Heading1"/>
      </w:pPr>
      <w:bookmarkStart w:id="11" w:name="_Toc111608742"/>
      <w:bookmarkStart w:id="12" w:name="_Toc111617049"/>
      <w:r w:rsidRPr="004A3FBC">
        <w:t>Table of Contents</w:t>
      </w:r>
      <w:bookmarkEnd w:id="1"/>
      <w:bookmarkEnd w:id="11"/>
      <w:bookmarkEnd w:id="12"/>
    </w:p>
    <w:p w:rsidR="00A63A7E" w:rsidRDefault="009D0D31" w:rsidP="00A63A7E">
      <w:pPr>
        <w:pStyle w:val="TOC1"/>
        <w:tabs>
          <w:tab w:val="right" w:leader="dot" w:pos="8630"/>
        </w:tabs>
        <w:rPr>
          <w:rFonts w:asciiTheme="minorHAnsi" w:eastAsiaTheme="minorEastAsia" w:hAnsiTheme="minorHAnsi" w:cstheme="minorBidi"/>
          <w:b w:val="0"/>
          <w:bCs w:val="0"/>
          <w:caps w:val="0"/>
          <w:noProof/>
          <w:szCs w:val="24"/>
        </w:rPr>
      </w:pPr>
      <w:r w:rsidRPr="009D0D31">
        <w:rPr>
          <w:b w:val="0"/>
          <w:bCs w:val="0"/>
          <w:caps w:val="0"/>
        </w:rPr>
        <w:fldChar w:fldCharType="begin"/>
      </w:r>
      <w:r w:rsidR="00550E14">
        <w:rPr>
          <w:b w:val="0"/>
          <w:bCs w:val="0"/>
          <w:caps w:val="0"/>
        </w:rPr>
        <w:instrText xml:space="preserve"> TOC \o "3-3" \h \z \t "Heading 1,1,Heading 2,2" </w:instrText>
      </w:r>
      <w:r w:rsidRPr="009D0D31">
        <w:rPr>
          <w:b w:val="0"/>
          <w:bCs w:val="0"/>
          <w:caps w:val="0"/>
        </w:rPr>
        <w:fldChar w:fldCharType="separate"/>
      </w:r>
      <w:r w:rsidR="00A63A7E">
        <w:rPr>
          <w:noProof/>
        </w:rPr>
        <w:t>The Disconnect</w:t>
      </w:r>
      <w:r w:rsidR="00A63A7E">
        <w:rPr>
          <w:noProof/>
        </w:rPr>
        <w:tab/>
      </w:r>
      <w:r w:rsidR="00A63A7E">
        <w:rPr>
          <w:noProof/>
        </w:rPr>
        <w:fldChar w:fldCharType="begin"/>
      </w:r>
      <w:r w:rsidR="00A63A7E">
        <w:rPr>
          <w:noProof/>
        </w:rPr>
        <w:instrText xml:space="preserve"> PAGEREF _Toc111617050 \h </w:instrText>
      </w:r>
      <w:r w:rsidR="00A63A7E">
        <w:rPr>
          <w:noProof/>
        </w:rPr>
      </w:r>
      <w:r w:rsidR="00A63A7E">
        <w:rPr>
          <w:noProof/>
        </w:rPr>
        <w:fldChar w:fldCharType="separate"/>
      </w:r>
      <w:r w:rsidR="00BC41C5">
        <w:rPr>
          <w:noProof/>
        </w:rPr>
        <w:t>4</w:t>
      </w:r>
      <w:r w:rsidR="00A63A7E">
        <w:rPr>
          <w:noProof/>
        </w:rPr>
        <w:fldChar w:fldCharType="end"/>
      </w:r>
    </w:p>
    <w:p w:rsidR="00A63A7E" w:rsidRDefault="00A63A7E">
      <w:pPr>
        <w:pStyle w:val="TOC1"/>
        <w:tabs>
          <w:tab w:val="right" w:leader="dot" w:pos="8630"/>
        </w:tabs>
        <w:rPr>
          <w:rFonts w:asciiTheme="minorHAnsi" w:eastAsiaTheme="minorEastAsia" w:hAnsiTheme="minorHAnsi" w:cstheme="minorBidi"/>
          <w:b w:val="0"/>
          <w:bCs w:val="0"/>
          <w:caps w:val="0"/>
          <w:noProof/>
          <w:szCs w:val="24"/>
        </w:rPr>
      </w:pPr>
      <w:r>
        <w:rPr>
          <w:noProof/>
        </w:rPr>
        <w:t>Selecting the Textbook</w:t>
      </w:r>
      <w:r>
        <w:rPr>
          <w:noProof/>
        </w:rPr>
        <w:tab/>
      </w:r>
      <w:r>
        <w:rPr>
          <w:noProof/>
        </w:rPr>
        <w:fldChar w:fldCharType="begin"/>
      </w:r>
      <w:r>
        <w:rPr>
          <w:noProof/>
        </w:rPr>
        <w:instrText xml:space="preserve"> PAGEREF _Toc111617051 \h </w:instrText>
      </w:r>
      <w:r>
        <w:rPr>
          <w:noProof/>
        </w:rPr>
      </w:r>
      <w:r>
        <w:rPr>
          <w:noProof/>
        </w:rPr>
        <w:fldChar w:fldCharType="separate"/>
      </w:r>
      <w:r w:rsidR="00BC41C5">
        <w:rPr>
          <w:noProof/>
        </w:rPr>
        <w:t>6</w:t>
      </w:r>
      <w:r>
        <w:rPr>
          <w:noProof/>
        </w:rPr>
        <w:fldChar w:fldCharType="end"/>
      </w:r>
    </w:p>
    <w:p w:rsidR="00A63A7E" w:rsidRDefault="00A63A7E">
      <w:pPr>
        <w:pStyle w:val="TOC1"/>
        <w:tabs>
          <w:tab w:val="right" w:leader="dot" w:pos="8630"/>
        </w:tabs>
        <w:rPr>
          <w:rFonts w:asciiTheme="minorHAnsi" w:eastAsiaTheme="minorEastAsia" w:hAnsiTheme="minorHAnsi" w:cstheme="minorBidi"/>
          <w:b w:val="0"/>
          <w:bCs w:val="0"/>
          <w:caps w:val="0"/>
          <w:noProof/>
          <w:szCs w:val="24"/>
        </w:rPr>
      </w:pPr>
      <w:r>
        <w:rPr>
          <w:noProof/>
        </w:rPr>
        <w:t xml:space="preserve"> Effective Use of Textbooks in College Courses </w:t>
      </w:r>
      <w:r>
        <w:rPr>
          <w:noProof/>
        </w:rPr>
        <w:tab/>
      </w:r>
      <w:r>
        <w:rPr>
          <w:noProof/>
        </w:rPr>
        <w:fldChar w:fldCharType="begin"/>
      </w:r>
      <w:r>
        <w:rPr>
          <w:noProof/>
        </w:rPr>
        <w:instrText xml:space="preserve"> PAGEREF _Toc111617052 \h </w:instrText>
      </w:r>
      <w:r>
        <w:rPr>
          <w:noProof/>
        </w:rPr>
      </w:r>
      <w:r>
        <w:rPr>
          <w:noProof/>
        </w:rPr>
        <w:fldChar w:fldCharType="separate"/>
      </w:r>
      <w:r w:rsidR="00BC41C5">
        <w:rPr>
          <w:noProof/>
        </w:rPr>
        <w:t>8</w:t>
      </w:r>
      <w:r>
        <w:rPr>
          <w:noProof/>
        </w:rPr>
        <w:fldChar w:fldCharType="end"/>
      </w:r>
    </w:p>
    <w:p w:rsidR="00A63A7E" w:rsidRDefault="00A63A7E">
      <w:pPr>
        <w:pStyle w:val="TOC1"/>
        <w:tabs>
          <w:tab w:val="right" w:leader="dot" w:pos="8630"/>
        </w:tabs>
        <w:rPr>
          <w:rFonts w:asciiTheme="minorHAnsi" w:eastAsiaTheme="minorEastAsia" w:hAnsiTheme="minorHAnsi" w:cstheme="minorBidi"/>
          <w:b w:val="0"/>
          <w:bCs w:val="0"/>
          <w:caps w:val="0"/>
          <w:noProof/>
          <w:szCs w:val="24"/>
        </w:rPr>
      </w:pPr>
      <w:r>
        <w:rPr>
          <w:noProof/>
        </w:rPr>
        <w:t xml:space="preserve">  Previewing the Textbook </w:t>
      </w:r>
      <w:r>
        <w:rPr>
          <w:noProof/>
        </w:rPr>
        <w:tab/>
      </w:r>
      <w:r>
        <w:rPr>
          <w:noProof/>
        </w:rPr>
        <w:fldChar w:fldCharType="begin"/>
      </w:r>
      <w:r>
        <w:rPr>
          <w:noProof/>
        </w:rPr>
        <w:instrText xml:space="preserve"> PAGEREF _Toc111617053 \h </w:instrText>
      </w:r>
      <w:r>
        <w:rPr>
          <w:noProof/>
        </w:rPr>
      </w:r>
      <w:r>
        <w:rPr>
          <w:noProof/>
        </w:rPr>
        <w:fldChar w:fldCharType="separate"/>
      </w:r>
      <w:r w:rsidR="00BC41C5">
        <w:rPr>
          <w:noProof/>
        </w:rPr>
        <w:t>9</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Introduce the Text as a Member of the Class</w:t>
      </w:r>
      <w:r>
        <w:rPr>
          <w:noProof/>
        </w:rPr>
        <w:tab/>
      </w:r>
      <w:r>
        <w:rPr>
          <w:noProof/>
        </w:rPr>
        <w:fldChar w:fldCharType="begin"/>
      </w:r>
      <w:r>
        <w:rPr>
          <w:noProof/>
        </w:rPr>
        <w:instrText xml:space="preserve"> PAGEREF _Toc111617054 \h </w:instrText>
      </w:r>
      <w:r>
        <w:rPr>
          <w:noProof/>
        </w:rPr>
      </w:r>
      <w:r>
        <w:rPr>
          <w:noProof/>
        </w:rPr>
        <w:fldChar w:fldCharType="separate"/>
      </w:r>
      <w:r w:rsidR="00BC41C5">
        <w:rPr>
          <w:noProof/>
        </w:rPr>
        <w:t>10</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Textbook Sales Pitches / Commercials</w:t>
      </w:r>
      <w:r>
        <w:rPr>
          <w:noProof/>
        </w:rPr>
        <w:tab/>
      </w:r>
      <w:r>
        <w:rPr>
          <w:noProof/>
        </w:rPr>
        <w:fldChar w:fldCharType="begin"/>
      </w:r>
      <w:r>
        <w:rPr>
          <w:noProof/>
        </w:rPr>
        <w:instrText xml:space="preserve"> PAGEREF _Toc111617055 \h </w:instrText>
      </w:r>
      <w:r>
        <w:rPr>
          <w:noProof/>
        </w:rPr>
      </w:r>
      <w:r>
        <w:rPr>
          <w:noProof/>
        </w:rPr>
        <w:fldChar w:fldCharType="separate"/>
      </w:r>
      <w:r w:rsidR="00BC41C5">
        <w:rPr>
          <w:noProof/>
        </w:rPr>
        <w:t>11</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What’s Old and What’s New</w:t>
      </w:r>
      <w:r>
        <w:rPr>
          <w:noProof/>
        </w:rPr>
        <w:tab/>
      </w:r>
      <w:r>
        <w:rPr>
          <w:noProof/>
        </w:rPr>
        <w:fldChar w:fldCharType="begin"/>
      </w:r>
      <w:r>
        <w:rPr>
          <w:noProof/>
        </w:rPr>
        <w:instrText xml:space="preserve"> PAGEREF _Toc111617056 \h </w:instrText>
      </w:r>
      <w:r>
        <w:rPr>
          <w:noProof/>
        </w:rPr>
      </w:r>
      <w:r>
        <w:rPr>
          <w:noProof/>
        </w:rPr>
        <w:fldChar w:fldCharType="separate"/>
      </w:r>
      <w:r w:rsidR="00BC41C5">
        <w:rPr>
          <w:noProof/>
        </w:rPr>
        <w:t>12</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Name That Feature</w:t>
      </w:r>
      <w:r>
        <w:rPr>
          <w:noProof/>
        </w:rPr>
        <w:tab/>
      </w:r>
      <w:r>
        <w:rPr>
          <w:noProof/>
        </w:rPr>
        <w:fldChar w:fldCharType="begin"/>
      </w:r>
      <w:r>
        <w:rPr>
          <w:noProof/>
        </w:rPr>
        <w:instrText xml:space="preserve"> PAGEREF _Toc111617057 \h </w:instrText>
      </w:r>
      <w:r>
        <w:rPr>
          <w:noProof/>
        </w:rPr>
      </w:r>
      <w:r>
        <w:rPr>
          <w:noProof/>
        </w:rPr>
        <w:fldChar w:fldCharType="separate"/>
      </w:r>
      <w:r w:rsidR="00BC41C5">
        <w:rPr>
          <w:noProof/>
        </w:rPr>
        <w:t>13</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Textbook Timelines</w:t>
      </w:r>
      <w:r>
        <w:rPr>
          <w:noProof/>
        </w:rPr>
        <w:tab/>
      </w:r>
      <w:r>
        <w:rPr>
          <w:noProof/>
        </w:rPr>
        <w:fldChar w:fldCharType="begin"/>
      </w:r>
      <w:r>
        <w:rPr>
          <w:noProof/>
        </w:rPr>
        <w:instrText xml:space="preserve"> PAGEREF _Toc111617058 \h </w:instrText>
      </w:r>
      <w:r>
        <w:rPr>
          <w:noProof/>
        </w:rPr>
      </w:r>
      <w:r>
        <w:rPr>
          <w:noProof/>
        </w:rPr>
        <w:fldChar w:fldCharType="separate"/>
      </w:r>
      <w:r w:rsidR="00BC41C5">
        <w:rPr>
          <w:noProof/>
        </w:rPr>
        <w:t>14</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Textbook Scavenger Hunts</w:t>
      </w:r>
      <w:r>
        <w:rPr>
          <w:noProof/>
        </w:rPr>
        <w:tab/>
      </w:r>
      <w:r>
        <w:rPr>
          <w:noProof/>
        </w:rPr>
        <w:fldChar w:fldCharType="begin"/>
      </w:r>
      <w:r>
        <w:rPr>
          <w:noProof/>
        </w:rPr>
        <w:instrText xml:space="preserve"> PAGEREF _Toc111617059 \h </w:instrText>
      </w:r>
      <w:r>
        <w:rPr>
          <w:noProof/>
        </w:rPr>
      </w:r>
      <w:r>
        <w:rPr>
          <w:noProof/>
        </w:rPr>
        <w:fldChar w:fldCharType="separate"/>
      </w:r>
      <w:r w:rsidR="00BC41C5">
        <w:rPr>
          <w:noProof/>
        </w:rPr>
        <w:t>15</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Textbook Picture Walks</w:t>
      </w:r>
      <w:r>
        <w:rPr>
          <w:noProof/>
        </w:rPr>
        <w:tab/>
      </w:r>
      <w:r>
        <w:rPr>
          <w:noProof/>
        </w:rPr>
        <w:fldChar w:fldCharType="begin"/>
      </w:r>
      <w:r>
        <w:rPr>
          <w:noProof/>
        </w:rPr>
        <w:instrText xml:space="preserve"> PAGEREF _Toc111617060 \h </w:instrText>
      </w:r>
      <w:r>
        <w:rPr>
          <w:noProof/>
        </w:rPr>
      </w:r>
      <w:r>
        <w:rPr>
          <w:noProof/>
        </w:rPr>
        <w:fldChar w:fldCharType="separate"/>
      </w:r>
      <w:r w:rsidR="00BC41C5">
        <w:rPr>
          <w:noProof/>
        </w:rPr>
        <w:t>16</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Sticky Note Votes</w:t>
      </w:r>
      <w:r>
        <w:rPr>
          <w:noProof/>
        </w:rPr>
        <w:tab/>
      </w:r>
      <w:r>
        <w:rPr>
          <w:noProof/>
        </w:rPr>
        <w:fldChar w:fldCharType="begin"/>
      </w:r>
      <w:r>
        <w:rPr>
          <w:noProof/>
        </w:rPr>
        <w:instrText xml:space="preserve"> PAGEREF _Toc111617061 \h </w:instrText>
      </w:r>
      <w:r>
        <w:rPr>
          <w:noProof/>
        </w:rPr>
      </w:r>
      <w:r>
        <w:rPr>
          <w:noProof/>
        </w:rPr>
        <w:fldChar w:fldCharType="separate"/>
      </w:r>
      <w:r w:rsidR="00BC41C5">
        <w:rPr>
          <w:noProof/>
        </w:rPr>
        <w:t>17</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Fascinating Features</w:t>
      </w:r>
      <w:r>
        <w:rPr>
          <w:noProof/>
        </w:rPr>
        <w:tab/>
      </w:r>
      <w:r>
        <w:rPr>
          <w:noProof/>
        </w:rPr>
        <w:fldChar w:fldCharType="begin"/>
      </w:r>
      <w:r>
        <w:rPr>
          <w:noProof/>
        </w:rPr>
        <w:instrText xml:space="preserve"> PAGEREF _Toc111617062 \h </w:instrText>
      </w:r>
      <w:r>
        <w:rPr>
          <w:noProof/>
        </w:rPr>
      </w:r>
      <w:r>
        <w:rPr>
          <w:noProof/>
        </w:rPr>
        <w:fldChar w:fldCharType="separate"/>
      </w:r>
      <w:r w:rsidR="00BC41C5">
        <w:rPr>
          <w:noProof/>
        </w:rPr>
        <w:t>18</w:t>
      </w:r>
      <w:r>
        <w:rPr>
          <w:noProof/>
        </w:rPr>
        <w:fldChar w:fldCharType="end"/>
      </w:r>
    </w:p>
    <w:p w:rsidR="00A63A7E" w:rsidRDefault="00A63A7E">
      <w:pPr>
        <w:pStyle w:val="TOC1"/>
        <w:tabs>
          <w:tab w:val="right" w:leader="dot" w:pos="8630"/>
        </w:tabs>
        <w:rPr>
          <w:rFonts w:asciiTheme="minorHAnsi" w:eastAsiaTheme="minorEastAsia" w:hAnsiTheme="minorHAnsi" w:cstheme="minorBidi"/>
          <w:b w:val="0"/>
          <w:bCs w:val="0"/>
          <w:caps w:val="0"/>
          <w:noProof/>
          <w:szCs w:val="24"/>
        </w:rPr>
      </w:pPr>
      <w:r w:rsidRPr="00DB2323">
        <w:rPr>
          <w:noProof/>
          <w:color w:val="0000FF"/>
          <w:u w:val="single"/>
        </w:rPr>
        <w:t xml:space="preserve">  </w:t>
      </w:r>
      <w:r>
        <w:rPr>
          <w:noProof/>
        </w:rPr>
        <w:t>Before Reading</w:t>
      </w:r>
      <w:r>
        <w:rPr>
          <w:noProof/>
        </w:rPr>
        <w:tab/>
      </w:r>
      <w:r>
        <w:rPr>
          <w:noProof/>
        </w:rPr>
        <w:fldChar w:fldCharType="begin"/>
      </w:r>
      <w:r>
        <w:rPr>
          <w:noProof/>
        </w:rPr>
        <w:instrText xml:space="preserve"> PAGEREF _Toc111617063 \h </w:instrText>
      </w:r>
      <w:r>
        <w:rPr>
          <w:noProof/>
        </w:rPr>
      </w:r>
      <w:r>
        <w:rPr>
          <w:noProof/>
        </w:rPr>
        <w:fldChar w:fldCharType="separate"/>
      </w:r>
      <w:r w:rsidR="00BC41C5">
        <w:rPr>
          <w:noProof/>
        </w:rPr>
        <w:t>19</w:t>
      </w:r>
      <w:r>
        <w:rPr>
          <w:noProof/>
        </w:rPr>
        <w:fldChar w:fldCharType="end"/>
      </w:r>
    </w:p>
    <w:p w:rsidR="00A63A7E" w:rsidRDefault="00A63A7E">
      <w:pPr>
        <w:pStyle w:val="TOC1"/>
        <w:tabs>
          <w:tab w:val="right" w:leader="dot" w:pos="8630"/>
        </w:tabs>
        <w:rPr>
          <w:rFonts w:asciiTheme="minorHAnsi" w:eastAsiaTheme="minorEastAsia" w:hAnsiTheme="minorHAnsi" w:cstheme="minorBidi"/>
          <w:b w:val="0"/>
          <w:bCs w:val="0"/>
          <w:caps w:val="0"/>
          <w:noProof/>
          <w:szCs w:val="24"/>
        </w:rPr>
      </w:pPr>
      <w:r>
        <w:rPr>
          <w:noProof/>
        </w:rPr>
        <w:t xml:space="preserve">the Textbook </w:t>
      </w:r>
      <w:r>
        <w:rPr>
          <w:noProof/>
        </w:rPr>
        <w:tab/>
      </w:r>
      <w:r>
        <w:rPr>
          <w:noProof/>
        </w:rPr>
        <w:fldChar w:fldCharType="begin"/>
      </w:r>
      <w:r>
        <w:rPr>
          <w:noProof/>
        </w:rPr>
        <w:instrText xml:space="preserve"> PAGEREF _Toc111617064 \h </w:instrText>
      </w:r>
      <w:r>
        <w:rPr>
          <w:noProof/>
        </w:rPr>
      </w:r>
      <w:r>
        <w:rPr>
          <w:noProof/>
        </w:rPr>
        <w:fldChar w:fldCharType="separate"/>
      </w:r>
      <w:r w:rsidR="00BC41C5">
        <w:rPr>
          <w:noProof/>
        </w:rPr>
        <w:t>19</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What Does the Author Say?</w:t>
      </w:r>
      <w:r>
        <w:rPr>
          <w:noProof/>
        </w:rPr>
        <w:tab/>
      </w:r>
      <w:r>
        <w:rPr>
          <w:noProof/>
        </w:rPr>
        <w:fldChar w:fldCharType="begin"/>
      </w:r>
      <w:r>
        <w:rPr>
          <w:noProof/>
        </w:rPr>
        <w:instrText xml:space="preserve"> PAGEREF _Toc111617065 \h </w:instrText>
      </w:r>
      <w:r>
        <w:rPr>
          <w:noProof/>
        </w:rPr>
      </w:r>
      <w:r>
        <w:rPr>
          <w:noProof/>
        </w:rPr>
        <w:fldChar w:fldCharType="separate"/>
      </w:r>
      <w:r w:rsidR="00BC41C5">
        <w:rPr>
          <w:noProof/>
        </w:rPr>
        <w:t>20</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KWL</w:t>
      </w:r>
      <w:r>
        <w:rPr>
          <w:noProof/>
        </w:rPr>
        <w:tab/>
      </w:r>
      <w:r>
        <w:rPr>
          <w:noProof/>
        </w:rPr>
        <w:fldChar w:fldCharType="begin"/>
      </w:r>
      <w:r>
        <w:rPr>
          <w:noProof/>
        </w:rPr>
        <w:instrText xml:space="preserve"> PAGEREF _Toc111617066 \h </w:instrText>
      </w:r>
      <w:r>
        <w:rPr>
          <w:noProof/>
        </w:rPr>
      </w:r>
      <w:r>
        <w:rPr>
          <w:noProof/>
        </w:rPr>
        <w:fldChar w:fldCharType="separate"/>
      </w:r>
      <w:r w:rsidR="00BC41C5">
        <w:rPr>
          <w:noProof/>
        </w:rPr>
        <w:t>21</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Mysterious Possibilities</w:t>
      </w:r>
      <w:r>
        <w:rPr>
          <w:noProof/>
        </w:rPr>
        <w:tab/>
      </w:r>
      <w:r>
        <w:rPr>
          <w:noProof/>
        </w:rPr>
        <w:fldChar w:fldCharType="begin"/>
      </w:r>
      <w:r>
        <w:rPr>
          <w:noProof/>
        </w:rPr>
        <w:instrText xml:space="preserve"> PAGEREF _Toc111617067 \h </w:instrText>
      </w:r>
      <w:r>
        <w:rPr>
          <w:noProof/>
        </w:rPr>
      </w:r>
      <w:r>
        <w:rPr>
          <w:noProof/>
        </w:rPr>
        <w:fldChar w:fldCharType="separate"/>
      </w:r>
      <w:r w:rsidR="00BC41C5">
        <w:rPr>
          <w:noProof/>
        </w:rPr>
        <w:t>22</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Reaction Guide</w:t>
      </w:r>
      <w:r>
        <w:rPr>
          <w:noProof/>
        </w:rPr>
        <w:tab/>
      </w:r>
      <w:r>
        <w:rPr>
          <w:noProof/>
        </w:rPr>
        <w:fldChar w:fldCharType="begin"/>
      </w:r>
      <w:r>
        <w:rPr>
          <w:noProof/>
        </w:rPr>
        <w:instrText xml:space="preserve"> PAGEREF _Toc111617068 \h </w:instrText>
      </w:r>
      <w:r>
        <w:rPr>
          <w:noProof/>
        </w:rPr>
      </w:r>
      <w:r>
        <w:rPr>
          <w:noProof/>
        </w:rPr>
        <w:fldChar w:fldCharType="separate"/>
      </w:r>
      <w:r w:rsidR="00BC41C5">
        <w:rPr>
          <w:noProof/>
        </w:rPr>
        <w:t>23</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Vocabulary Alert</w:t>
      </w:r>
      <w:r>
        <w:rPr>
          <w:noProof/>
        </w:rPr>
        <w:tab/>
      </w:r>
      <w:r>
        <w:rPr>
          <w:noProof/>
        </w:rPr>
        <w:fldChar w:fldCharType="begin"/>
      </w:r>
      <w:r>
        <w:rPr>
          <w:noProof/>
        </w:rPr>
        <w:instrText xml:space="preserve"> PAGEREF _Toc111617069 \h </w:instrText>
      </w:r>
      <w:r>
        <w:rPr>
          <w:noProof/>
        </w:rPr>
      </w:r>
      <w:r>
        <w:rPr>
          <w:noProof/>
        </w:rPr>
        <w:fldChar w:fldCharType="separate"/>
      </w:r>
      <w:r w:rsidR="00BC41C5">
        <w:rPr>
          <w:noProof/>
        </w:rPr>
        <w:t>24</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Analogies</w:t>
      </w:r>
      <w:r>
        <w:rPr>
          <w:noProof/>
        </w:rPr>
        <w:tab/>
      </w:r>
      <w:r>
        <w:rPr>
          <w:noProof/>
        </w:rPr>
        <w:fldChar w:fldCharType="begin"/>
      </w:r>
      <w:r>
        <w:rPr>
          <w:noProof/>
        </w:rPr>
        <w:instrText xml:space="preserve"> PAGEREF _Toc111617070 \h </w:instrText>
      </w:r>
      <w:r>
        <w:rPr>
          <w:noProof/>
        </w:rPr>
      </w:r>
      <w:r>
        <w:rPr>
          <w:noProof/>
        </w:rPr>
        <w:fldChar w:fldCharType="separate"/>
      </w:r>
      <w:r w:rsidR="00BC41C5">
        <w:rPr>
          <w:noProof/>
        </w:rPr>
        <w:t>25</w:t>
      </w:r>
      <w:r>
        <w:rPr>
          <w:noProof/>
        </w:rPr>
        <w:fldChar w:fldCharType="end"/>
      </w:r>
    </w:p>
    <w:p w:rsidR="00A63A7E" w:rsidRDefault="00A63A7E">
      <w:pPr>
        <w:pStyle w:val="TOC1"/>
        <w:tabs>
          <w:tab w:val="right" w:leader="dot" w:pos="8630"/>
        </w:tabs>
        <w:rPr>
          <w:rFonts w:asciiTheme="minorHAnsi" w:eastAsiaTheme="minorEastAsia" w:hAnsiTheme="minorHAnsi" w:cstheme="minorBidi"/>
          <w:b w:val="0"/>
          <w:bCs w:val="0"/>
          <w:caps w:val="0"/>
          <w:noProof/>
          <w:szCs w:val="24"/>
        </w:rPr>
      </w:pPr>
      <w:r w:rsidRPr="00DB2323">
        <w:rPr>
          <w:noProof/>
          <w:color w:val="000000"/>
        </w:rPr>
        <w:t xml:space="preserve">  </w:t>
      </w:r>
      <w:r>
        <w:rPr>
          <w:noProof/>
        </w:rPr>
        <w:t xml:space="preserve">While Reading The Textbook   </w:t>
      </w:r>
      <w:r>
        <w:rPr>
          <w:noProof/>
        </w:rPr>
        <w:tab/>
      </w:r>
      <w:r>
        <w:rPr>
          <w:noProof/>
        </w:rPr>
        <w:fldChar w:fldCharType="begin"/>
      </w:r>
      <w:r>
        <w:rPr>
          <w:noProof/>
        </w:rPr>
        <w:instrText xml:space="preserve"> PAGEREF _Toc111617071 \h </w:instrText>
      </w:r>
      <w:r>
        <w:rPr>
          <w:noProof/>
        </w:rPr>
      </w:r>
      <w:r>
        <w:rPr>
          <w:noProof/>
        </w:rPr>
        <w:fldChar w:fldCharType="separate"/>
      </w:r>
      <w:r w:rsidR="00BC41C5">
        <w:rPr>
          <w:noProof/>
        </w:rPr>
        <w:t>26</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Instructor Read or Re-read the Text</w:t>
      </w:r>
      <w:r>
        <w:rPr>
          <w:noProof/>
        </w:rPr>
        <w:tab/>
      </w:r>
      <w:r>
        <w:rPr>
          <w:noProof/>
        </w:rPr>
        <w:fldChar w:fldCharType="begin"/>
      </w:r>
      <w:r>
        <w:rPr>
          <w:noProof/>
        </w:rPr>
        <w:instrText xml:space="preserve"> PAGEREF _Toc111617072 \h </w:instrText>
      </w:r>
      <w:r>
        <w:rPr>
          <w:noProof/>
        </w:rPr>
      </w:r>
      <w:r>
        <w:rPr>
          <w:noProof/>
        </w:rPr>
        <w:fldChar w:fldCharType="separate"/>
      </w:r>
      <w:r w:rsidR="00BC41C5">
        <w:rPr>
          <w:noProof/>
        </w:rPr>
        <w:t>27</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X Marks the Spot</w:t>
      </w:r>
      <w:r>
        <w:rPr>
          <w:noProof/>
        </w:rPr>
        <w:tab/>
      </w:r>
      <w:r>
        <w:rPr>
          <w:noProof/>
        </w:rPr>
        <w:fldChar w:fldCharType="begin"/>
      </w:r>
      <w:r>
        <w:rPr>
          <w:noProof/>
        </w:rPr>
        <w:instrText xml:space="preserve"> PAGEREF _Toc111617073 \h </w:instrText>
      </w:r>
      <w:r>
        <w:rPr>
          <w:noProof/>
        </w:rPr>
      </w:r>
      <w:r>
        <w:rPr>
          <w:noProof/>
        </w:rPr>
        <w:fldChar w:fldCharType="separate"/>
      </w:r>
      <w:r w:rsidR="00BC41C5">
        <w:rPr>
          <w:noProof/>
        </w:rPr>
        <w:t>28</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Graphic Organizers</w:t>
      </w:r>
      <w:r>
        <w:rPr>
          <w:noProof/>
        </w:rPr>
        <w:tab/>
      </w:r>
      <w:r>
        <w:rPr>
          <w:noProof/>
        </w:rPr>
        <w:fldChar w:fldCharType="begin"/>
      </w:r>
      <w:r>
        <w:rPr>
          <w:noProof/>
        </w:rPr>
        <w:instrText xml:space="preserve"> PAGEREF _Toc111617074 \h </w:instrText>
      </w:r>
      <w:r>
        <w:rPr>
          <w:noProof/>
        </w:rPr>
      </w:r>
      <w:r>
        <w:rPr>
          <w:noProof/>
        </w:rPr>
        <w:fldChar w:fldCharType="separate"/>
      </w:r>
      <w:r w:rsidR="00BC41C5">
        <w:rPr>
          <w:noProof/>
        </w:rPr>
        <w:t>29</w:t>
      </w:r>
      <w:r>
        <w:rPr>
          <w:noProof/>
        </w:rPr>
        <w:fldChar w:fldCharType="end"/>
      </w:r>
    </w:p>
    <w:p w:rsidR="00A63A7E" w:rsidRDefault="00A63A7E">
      <w:pPr>
        <w:pStyle w:val="TOC1"/>
        <w:tabs>
          <w:tab w:val="right" w:leader="dot" w:pos="8630"/>
        </w:tabs>
        <w:rPr>
          <w:rFonts w:asciiTheme="minorHAnsi" w:eastAsiaTheme="minorEastAsia" w:hAnsiTheme="minorHAnsi" w:cstheme="minorBidi"/>
          <w:b w:val="0"/>
          <w:bCs w:val="0"/>
          <w:caps w:val="0"/>
          <w:noProof/>
          <w:szCs w:val="24"/>
        </w:rPr>
      </w:pPr>
      <w:r w:rsidRPr="00DB2323">
        <w:rPr>
          <w:noProof/>
        </w:rPr>
        <w:t xml:space="preserve"> </w:t>
      </w:r>
      <w:r>
        <w:rPr>
          <w:noProof/>
        </w:rPr>
        <w:t xml:space="preserve">After Reading The Textbook </w:t>
      </w:r>
      <w:r>
        <w:rPr>
          <w:noProof/>
        </w:rPr>
        <w:tab/>
      </w:r>
      <w:r>
        <w:rPr>
          <w:noProof/>
        </w:rPr>
        <w:fldChar w:fldCharType="begin"/>
      </w:r>
      <w:r>
        <w:rPr>
          <w:noProof/>
        </w:rPr>
        <w:instrText xml:space="preserve"> PAGEREF _Toc111617075 \h </w:instrText>
      </w:r>
      <w:r>
        <w:rPr>
          <w:noProof/>
        </w:rPr>
      </w:r>
      <w:r>
        <w:rPr>
          <w:noProof/>
        </w:rPr>
        <w:fldChar w:fldCharType="separate"/>
      </w:r>
      <w:r w:rsidR="00BC41C5">
        <w:rPr>
          <w:noProof/>
        </w:rPr>
        <w:t>30</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Co-Learning with Textbooks</w:t>
      </w:r>
      <w:r>
        <w:rPr>
          <w:noProof/>
        </w:rPr>
        <w:tab/>
      </w:r>
      <w:r>
        <w:rPr>
          <w:noProof/>
        </w:rPr>
        <w:fldChar w:fldCharType="begin"/>
      </w:r>
      <w:r>
        <w:rPr>
          <w:noProof/>
        </w:rPr>
        <w:instrText xml:space="preserve"> PAGEREF _Toc111617076 \h </w:instrText>
      </w:r>
      <w:r>
        <w:rPr>
          <w:noProof/>
        </w:rPr>
      </w:r>
      <w:r>
        <w:rPr>
          <w:noProof/>
        </w:rPr>
        <w:fldChar w:fldCharType="separate"/>
      </w:r>
      <w:r w:rsidR="00BC41C5">
        <w:rPr>
          <w:noProof/>
        </w:rPr>
        <w:t>31</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Personal Response System</w:t>
      </w:r>
      <w:r>
        <w:rPr>
          <w:noProof/>
        </w:rPr>
        <w:tab/>
      </w:r>
      <w:r>
        <w:rPr>
          <w:noProof/>
        </w:rPr>
        <w:fldChar w:fldCharType="begin"/>
      </w:r>
      <w:r>
        <w:rPr>
          <w:noProof/>
        </w:rPr>
        <w:instrText xml:space="preserve"> PAGEREF _Toc111617077 \h </w:instrText>
      </w:r>
      <w:r>
        <w:rPr>
          <w:noProof/>
        </w:rPr>
      </w:r>
      <w:r>
        <w:rPr>
          <w:noProof/>
        </w:rPr>
        <w:fldChar w:fldCharType="separate"/>
      </w:r>
      <w:r w:rsidR="00BC41C5">
        <w:rPr>
          <w:noProof/>
        </w:rPr>
        <w:t>32</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Jigsaw</w:t>
      </w:r>
      <w:r>
        <w:rPr>
          <w:noProof/>
        </w:rPr>
        <w:tab/>
      </w:r>
      <w:r>
        <w:rPr>
          <w:noProof/>
        </w:rPr>
        <w:fldChar w:fldCharType="begin"/>
      </w:r>
      <w:r>
        <w:rPr>
          <w:noProof/>
        </w:rPr>
        <w:instrText xml:space="preserve"> PAGEREF _Toc111617078 \h </w:instrText>
      </w:r>
      <w:r>
        <w:rPr>
          <w:noProof/>
        </w:rPr>
      </w:r>
      <w:r>
        <w:rPr>
          <w:noProof/>
        </w:rPr>
        <w:fldChar w:fldCharType="separate"/>
      </w:r>
      <w:r w:rsidR="00BC41C5">
        <w:rPr>
          <w:noProof/>
        </w:rPr>
        <w:t>33</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Minute Paper</w:t>
      </w:r>
      <w:r>
        <w:rPr>
          <w:noProof/>
        </w:rPr>
        <w:tab/>
      </w:r>
      <w:r>
        <w:rPr>
          <w:noProof/>
        </w:rPr>
        <w:fldChar w:fldCharType="begin"/>
      </w:r>
      <w:r>
        <w:rPr>
          <w:noProof/>
        </w:rPr>
        <w:instrText xml:space="preserve"> PAGEREF _Toc111617079 \h </w:instrText>
      </w:r>
      <w:r>
        <w:rPr>
          <w:noProof/>
        </w:rPr>
      </w:r>
      <w:r>
        <w:rPr>
          <w:noProof/>
        </w:rPr>
        <w:fldChar w:fldCharType="separate"/>
      </w:r>
      <w:r w:rsidR="00BC41C5">
        <w:rPr>
          <w:noProof/>
        </w:rPr>
        <w:t>34</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Include Textbook Questions in Start-of-Class Reviews</w:t>
      </w:r>
      <w:r>
        <w:rPr>
          <w:noProof/>
        </w:rPr>
        <w:tab/>
      </w:r>
      <w:r>
        <w:rPr>
          <w:noProof/>
        </w:rPr>
        <w:fldChar w:fldCharType="begin"/>
      </w:r>
      <w:r>
        <w:rPr>
          <w:noProof/>
        </w:rPr>
        <w:instrText xml:space="preserve"> PAGEREF _Toc111617080 \h </w:instrText>
      </w:r>
      <w:r>
        <w:rPr>
          <w:noProof/>
        </w:rPr>
      </w:r>
      <w:r>
        <w:rPr>
          <w:noProof/>
        </w:rPr>
        <w:fldChar w:fldCharType="separate"/>
      </w:r>
      <w:r w:rsidR="00BC41C5">
        <w:rPr>
          <w:noProof/>
        </w:rPr>
        <w:t>35</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Just-in-Time Teaching (JiTT)</w:t>
      </w:r>
      <w:r>
        <w:rPr>
          <w:noProof/>
        </w:rPr>
        <w:tab/>
      </w:r>
      <w:r>
        <w:rPr>
          <w:noProof/>
        </w:rPr>
        <w:fldChar w:fldCharType="begin"/>
      </w:r>
      <w:r>
        <w:rPr>
          <w:noProof/>
        </w:rPr>
        <w:instrText xml:space="preserve"> PAGEREF _Toc111617081 \h </w:instrText>
      </w:r>
      <w:r>
        <w:rPr>
          <w:noProof/>
        </w:rPr>
      </w:r>
      <w:r>
        <w:rPr>
          <w:noProof/>
        </w:rPr>
        <w:fldChar w:fldCharType="separate"/>
      </w:r>
      <w:r w:rsidR="00BC41C5">
        <w:rPr>
          <w:noProof/>
        </w:rPr>
        <w:t>36</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Permit “Open Book” Testing</w:t>
      </w:r>
      <w:r>
        <w:rPr>
          <w:noProof/>
        </w:rPr>
        <w:tab/>
      </w:r>
      <w:r>
        <w:rPr>
          <w:noProof/>
        </w:rPr>
        <w:fldChar w:fldCharType="begin"/>
      </w:r>
      <w:r>
        <w:rPr>
          <w:noProof/>
        </w:rPr>
        <w:instrText xml:space="preserve"> PAGEREF _Toc111617082 \h </w:instrText>
      </w:r>
      <w:r>
        <w:rPr>
          <w:noProof/>
        </w:rPr>
      </w:r>
      <w:r>
        <w:rPr>
          <w:noProof/>
        </w:rPr>
        <w:fldChar w:fldCharType="separate"/>
      </w:r>
      <w:r w:rsidR="00BC41C5">
        <w:rPr>
          <w:noProof/>
        </w:rPr>
        <w:t>37</w:t>
      </w:r>
      <w:r>
        <w:rPr>
          <w:noProof/>
        </w:rPr>
        <w:fldChar w:fldCharType="end"/>
      </w:r>
    </w:p>
    <w:p w:rsidR="00A63A7E" w:rsidRDefault="00A63A7E">
      <w:pPr>
        <w:pStyle w:val="TOC1"/>
        <w:tabs>
          <w:tab w:val="right" w:leader="dot" w:pos="8630"/>
        </w:tabs>
        <w:rPr>
          <w:rFonts w:asciiTheme="minorHAnsi" w:eastAsiaTheme="minorEastAsia" w:hAnsiTheme="minorHAnsi" w:cstheme="minorBidi"/>
          <w:b w:val="0"/>
          <w:bCs w:val="0"/>
          <w:caps w:val="0"/>
          <w:noProof/>
          <w:szCs w:val="24"/>
        </w:rPr>
      </w:pPr>
      <w:r>
        <w:rPr>
          <w:noProof/>
        </w:rPr>
        <w:t>Instructor Emphasis on Textbook Use</w:t>
      </w:r>
      <w:r>
        <w:rPr>
          <w:noProof/>
        </w:rPr>
        <w:tab/>
      </w:r>
      <w:r>
        <w:rPr>
          <w:noProof/>
        </w:rPr>
        <w:fldChar w:fldCharType="begin"/>
      </w:r>
      <w:r>
        <w:rPr>
          <w:noProof/>
        </w:rPr>
        <w:instrText xml:space="preserve"> PAGEREF _Toc111617083 \h </w:instrText>
      </w:r>
      <w:r>
        <w:rPr>
          <w:noProof/>
        </w:rPr>
      </w:r>
      <w:r>
        <w:rPr>
          <w:noProof/>
        </w:rPr>
        <w:fldChar w:fldCharType="separate"/>
      </w:r>
      <w:r w:rsidR="00BC41C5">
        <w:rPr>
          <w:noProof/>
        </w:rPr>
        <w:t>38</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 xml:space="preserve">Instructor Take Book to Class  </w:t>
      </w:r>
      <w:r w:rsidRPr="00DB2323">
        <w:rPr>
          <w:rFonts w:ascii="Arial" w:hAnsi="Arial"/>
          <w:noProof/>
        </w:rPr>
        <w:t>→</w:t>
      </w:r>
      <w:r>
        <w:rPr>
          <w:noProof/>
        </w:rPr>
        <w:tab/>
      </w:r>
      <w:r>
        <w:rPr>
          <w:noProof/>
        </w:rPr>
        <w:fldChar w:fldCharType="begin"/>
      </w:r>
      <w:r>
        <w:rPr>
          <w:noProof/>
        </w:rPr>
        <w:instrText xml:space="preserve"> PAGEREF _Toc111617084 \h </w:instrText>
      </w:r>
      <w:r>
        <w:rPr>
          <w:noProof/>
        </w:rPr>
      </w:r>
      <w:r>
        <w:rPr>
          <w:noProof/>
        </w:rPr>
        <w:fldChar w:fldCharType="separate"/>
      </w:r>
      <w:r w:rsidR="00BC41C5">
        <w:rPr>
          <w:noProof/>
        </w:rPr>
        <w:t>39</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Students Bring Book to Class</w:t>
      </w:r>
      <w:r>
        <w:rPr>
          <w:noProof/>
        </w:rPr>
        <w:tab/>
      </w:r>
      <w:r>
        <w:rPr>
          <w:noProof/>
        </w:rPr>
        <w:fldChar w:fldCharType="begin"/>
      </w:r>
      <w:r>
        <w:rPr>
          <w:noProof/>
        </w:rPr>
        <w:instrText xml:space="preserve"> PAGEREF _Toc111617085 \h </w:instrText>
      </w:r>
      <w:r>
        <w:rPr>
          <w:noProof/>
        </w:rPr>
      </w:r>
      <w:r>
        <w:rPr>
          <w:noProof/>
        </w:rPr>
        <w:fldChar w:fldCharType="separate"/>
      </w:r>
      <w:r w:rsidR="00BC41C5">
        <w:rPr>
          <w:noProof/>
        </w:rPr>
        <w:t>39</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Talk Positively About the Book</w:t>
      </w:r>
      <w:r>
        <w:rPr>
          <w:noProof/>
        </w:rPr>
        <w:tab/>
      </w:r>
      <w:r>
        <w:rPr>
          <w:noProof/>
        </w:rPr>
        <w:fldChar w:fldCharType="begin"/>
      </w:r>
      <w:r>
        <w:rPr>
          <w:noProof/>
        </w:rPr>
        <w:instrText xml:space="preserve"> PAGEREF _Toc111617086 \h </w:instrText>
      </w:r>
      <w:r>
        <w:rPr>
          <w:noProof/>
        </w:rPr>
      </w:r>
      <w:r>
        <w:rPr>
          <w:noProof/>
        </w:rPr>
        <w:fldChar w:fldCharType="separate"/>
      </w:r>
      <w:r w:rsidR="00BC41C5">
        <w:rPr>
          <w:noProof/>
        </w:rPr>
        <w:t>39</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Show Textbooks During Lectures</w:t>
      </w:r>
      <w:r>
        <w:rPr>
          <w:noProof/>
        </w:rPr>
        <w:tab/>
      </w:r>
      <w:r>
        <w:rPr>
          <w:noProof/>
        </w:rPr>
        <w:fldChar w:fldCharType="begin"/>
      </w:r>
      <w:r>
        <w:rPr>
          <w:noProof/>
        </w:rPr>
        <w:instrText xml:space="preserve"> PAGEREF _Toc111617087 \h </w:instrText>
      </w:r>
      <w:r>
        <w:rPr>
          <w:noProof/>
        </w:rPr>
      </w:r>
      <w:r>
        <w:rPr>
          <w:noProof/>
        </w:rPr>
        <w:fldChar w:fldCharType="separate"/>
      </w:r>
      <w:r w:rsidR="00BC41C5">
        <w:rPr>
          <w:noProof/>
        </w:rPr>
        <w:t>40</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Include page numbers from textbook on Power Point Slides</w:t>
      </w:r>
      <w:r>
        <w:rPr>
          <w:noProof/>
        </w:rPr>
        <w:tab/>
      </w:r>
      <w:r>
        <w:rPr>
          <w:noProof/>
        </w:rPr>
        <w:fldChar w:fldCharType="begin"/>
      </w:r>
      <w:r>
        <w:rPr>
          <w:noProof/>
        </w:rPr>
        <w:instrText xml:space="preserve"> PAGEREF _Toc111617088 \h </w:instrText>
      </w:r>
      <w:r>
        <w:rPr>
          <w:noProof/>
        </w:rPr>
      </w:r>
      <w:r>
        <w:rPr>
          <w:noProof/>
        </w:rPr>
        <w:fldChar w:fldCharType="separate"/>
      </w:r>
      <w:r w:rsidR="00BC41C5">
        <w:rPr>
          <w:noProof/>
        </w:rPr>
        <w:t>40</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Provide Copies of Readings with Own Margin Notes</w:t>
      </w:r>
      <w:r>
        <w:rPr>
          <w:noProof/>
        </w:rPr>
        <w:tab/>
      </w:r>
      <w:r>
        <w:rPr>
          <w:noProof/>
        </w:rPr>
        <w:fldChar w:fldCharType="begin"/>
      </w:r>
      <w:r>
        <w:rPr>
          <w:noProof/>
        </w:rPr>
        <w:instrText xml:space="preserve"> PAGEREF _Toc111617089 \h </w:instrText>
      </w:r>
      <w:r>
        <w:rPr>
          <w:noProof/>
        </w:rPr>
      </w:r>
      <w:r>
        <w:rPr>
          <w:noProof/>
        </w:rPr>
        <w:fldChar w:fldCharType="separate"/>
      </w:r>
      <w:r w:rsidR="00BC41C5">
        <w:rPr>
          <w:noProof/>
        </w:rPr>
        <w:t>41</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Instructor Reads to the Students</w:t>
      </w:r>
      <w:r>
        <w:rPr>
          <w:noProof/>
        </w:rPr>
        <w:tab/>
      </w:r>
      <w:r>
        <w:rPr>
          <w:noProof/>
        </w:rPr>
        <w:fldChar w:fldCharType="begin"/>
      </w:r>
      <w:r>
        <w:rPr>
          <w:noProof/>
        </w:rPr>
        <w:instrText xml:space="preserve"> PAGEREF _Toc111617090 \h </w:instrText>
      </w:r>
      <w:r>
        <w:rPr>
          <w:noProof/>
        </w:rPr>
      </w:r>
      <w:r>
        <w:rPr>
          <w:noProof/>
        </w:rPr>
        <w:fldChar w:fldCharType="separate"/>
      </w:r>
      <w:r w:rsidR="00BC41C5">
        <w:rPr>
          <w:noProof/>
        </w:rPr>
        <w:t>41</w:t>
      </w:r>
      <w:r>
        <w:rPr>
          <w:noProof/>
        </w:rPr>
        <w:fldChar w:fldCharType="end"/>
      </w:r>
    </w:p>
    <w:p w:rsidR="00A63A7E" w:rsidRDefault="00A63A7E">
      <w:pPr>
        <w:pStyle w:val="TOC2"/>
        <w:tabs>
          <w:tab w:val="right" w:leader="dot" w:pos="8630"/>
        </w:tabs>
        <w:rPr>
          <w:rFonts w:asciiTheme="minorHAnsi" w:eastAsiaTheme="minorEastAsia" w:hAnsiTheme="minorHAnsi" w:cstheme="minorBidi"/>
          <w:b w:val="0"/>
          <w:bCs w:val="0"/>
          <w:noProof/>
        </w:rPr>
      </w:pPr>
      <w:r>
        <w:rPr>
          <w:noProof/>
        </w:rPr>
        <w:t>Provide Textbook Office Hours</w:t>
      </w:r>
      <w:r>
        <w:rPr>
          <w:noProof/>
        </w:rPr>
        <w:tab/>
      </w:r>
      <w:r>
        <w:rPr>
          <w:noProof/>
        </w:rPr>
        <w:fldChar w:fldCharType="begin"/>
      </w:r>
      <w:r>
        <w:rPr>
          <w:noProof/>
        </w:rPr>
        <w:instrText xml:space="preserve"> PAGEREF _Toc111617091 \h </w:instrText>
      </w:r>
      <w:r>
        <w:rPr>
          <w:noProof/>
        </w:rPr>
      </w:r>
      <w:r>
        <w:rPr>
          <w:noProof/>
        </w:rPr>
        <w:fldChar w:fldCharType="separate"/>
      </w:r>
      <w:r w:rsidR="00BC41C5">
        <w:rPr>
          <w:noProof/>
        </w:rPr>
        <w:t>42</w:t>
      </w:r>
      <w:r>
        <w:rPr>
          <w:noProof/>
        </w:rPr>
        <w:fldChar w:fldCharType="end"/>
      </w:r>
    </w:p>
    <w:p w:rsidR="00A63A7E" w:rsidRDefault="00A63A7E">
      <w:pPr>
        <w:pStyle w:val="TOC1"/>
        <w:tabs>
          <w:tab w:val="right" w:leader="dot" w:pos="8630"/>
        </w:tabs>
        <w:rPr>
          <w:rFonts w:asciiTheme="minorHAnsi" w:eastAsiaTheme="minorEastAsia" w:hAnsiTheme="minorHAnsi" w:cstheme="minorBidi"/>
          <w:b w:val="0"/>
          <w:bCs w:val="0"/>
          <w:caps w:val="0"/>
          <w:noProof/>
          <w:szCs w:val="24"/>
        </w:rPr>
      </w:pPr>
      <w:r>
        <w:rPr>
          <w:noProof/>
        </w:rPr>
        <w:t>Index</w:t>
      </w:r>
      <w:r>
        <w:rPr>
          <w:noProof/>
        </w:rPr>
        <w:tab/>
      </w:r>
      <w:r>
        <w:rPr>
          <w:noProof/>
        </w:rPr>
        <w:fldChar w:fldCharType="begin"/>
      </w:r>
      <w:r>
        <w:rPr>
          <w:noProof/>
        </w:rPr>
        <w:instrText xml:space="preserve"> PAGEREF _Toc111617092 \h </w:instrText>
      </w:r>
      <w:r>
        <w:rPr>
          <w:noProof/>
        </w:rPr>
      </w:r>
      <w:r>
        <w:rPr>
          <w:noProof/>
        </w:rPr>
        <w:fldChar w:fldCharType="separate"/>
      </w:r>
      <w:r w:rsidR="00BC41C5">
        <w:rPr>
          <w:noProof/>
        </w:rPr>
        <w:t>43</w:t>
      </w:r>
      <w:r>
        <w:rPr>
          <w:noProof/>
        </w:rPr>
        <w:fldChar w:fldCharType="end"/>
      </w:r>
    </w:p>
    <w:p w:rsidR="0075286B" w:rsidRDefault="009D0D31">
      <w:pPr>
        <w:rPr>
          <w:rFonts w:ascii="Comic Sans MS" w:hAnsi="Comic Sans MS" w:cs="Arial"/>
          <w:bCs/>
          <w:i/>
          <w:kern w:val="32"/>
          <w:sz w:val="56"/>
          <w:szCs w:val="32"/>
        </w:rPr>
      </w:pPr>
      <w:r>
        <w:rPr>
          <w:rFonts w:ascii="Arial" w:hAnsi="Arial"/>
          <w:b/>
          <w:bCs/>
          <w:caps/>
          <w:szCs w:val="28"/>
        </w:rPr>
        <w:fldChar w:fldCharType="end"/>
      </w:r>
      <w:bookmarkStart w:id="13" w:name="_Toc188675156"/>
      <w:bookmarkStart w:id="14" w:name="_Toc188675251"/>
    </w:p>
    <w:p w:rsidR="00235F27" w:rsidRDefault="00235F27" w:rsidP="00235F27">
      <w:pPr>
        <w:rPr>
          <w:rFonts w:ascii="Comic Sans MS" w:hAnsi="Comic Sans MS" w:cs="Arial"/>
          <w:kern w:val="32"/>
          <w:sz w:val="56"/>
          <w:szCs w:val="32"/>
        </w:rPr>
      </w:pPr>
    </w:p>
    <w:p w:rsidR="00BA0385" w:rsidRPr="00BA0385" w:rsidRDefault="00BA0385" w:rsidP="002F4106">
      <w:pPr>
        <w:pStyle w:val="Heading1"/>
        <w:spacing w:before="0" w:after="0"/>
      </w:pPr>
      <w:r>
        <w:br w:type="page"/>
      </w:r>
      <w:bookmarkStart w:id="15" w:name="_Toc111617050"/>
      <w:r w:rsidRPr="00BA0385">
        <w:t>The Disconnect</w:t>
      </w:r>
      <w:bookmarkEnd w:id="15"/>
    </w:p>
    <w:p w:rsidR="002F4106" w:rsidRDefault="00BA0385" w:rsidP="00BA0385">
      <w:pPr>
        <w:jc w:val="center"/>
        <w:rPr>
          <w:b/>
        </w:rPr>
      </w:pPr>
      <w:r w:rsidRPr="00BA0385">
        <w:rPr>
          <w:b/>
        </w:rPr>
        <w:t>Some JMU Student Quotes</w:t>
      </w:r>
      <w:r w:rsidR="009D0D31">
        <w:rPr>
          <w:b/>
        </w:rPr>
        <w:fldChar w:fldCharType="begin"/>
      </w:r>
      <w:r>
        <w:instrText xml:space="preserve"> XE "</w:instrText>
      </w:r>
      <w:r w:rsidRPr="00EE6300">
        <w:instrText>Student Quotes</w:instrText>
      </w:r>
      <w:r>
        <w:instrText xml:space="preserve">" </w:instrText>
      </w:r>
      <w:r w:rsidR="009D0D31">
        <w:rPr>
          <w:b/>
        </w:rPr>
        <w:fldChar w:fldCharType="end"/>
      </w:r>
      <w:r w:rsidR="002F4106">
        <w:rPr>
          <w:b/>
        </w:rPr>
        <w:t xml:space="preserve"> about Textbooks and Their Use i</w:t>
      </w:r>
      <w:r w:rsidRPr="00BA0385">
        <w:rPr>
          <w:b/>
        </w:rPr>
        <w:t>n the Classroom</w:t>
      </w:r>
    </w:p>
    <w:p w:rsidR="00BA0385" w:rsidRPr="00BA0385" w:rsidRDefault="00BA0385" w:rsidP="00BA0385">
      <w:pPr>
        <w:jc w:val="center"/>
        <w:rPr>
          <w:b/>
        </w:rPr>
      </w:pPr>
    </w:p>
    <w:p w:rsidR="00BA0385" w:rsidRPr="00715E99" w:rsidRDefault="00BA0385" w:rsidP="00BA0385">
      <w:pPr>
        <w:rPr>
          <w:b/>
          <w:i/>
          <w:sz w:val="20"/>
          <w:szCs w:val="20"/>
        </w:rPr>
      </w:pPr>
      <w:r w:rsidRPr="00715E99">
        <w:rPr>
          <w:b/>
          <w:i/>
          <w:sz w:val="20"/>
          <w:szCs w:val="20"/>
        </w:rPr>
        <w:t>Are textbooks valuable for your knowledge of the material?</w:t>
      </w:r>
    </w:p>
    <w:p w:rsidR="00BA0385" w:rsidRPr="00715E99" w:rsidRDefault="002A7ADB" w:rsidP="002F4106">
      <w:pPr>
        <w:rPr>
          <w:sz w:val="20"/>
          <w:szCs w:val="20"/>
        </w:rPr>
      </w:pPr>
      <w:r>
        <w:rPr>
          <w:sz w:val="20"/>
          <w:szCs w:val="20"/>
        </w:rPr>
        <w:t>-</w:t>
      </w:r>
      <w:r w:rsidR="00BA0385" w:rsidRPr="00715E99">
        <w:rPr>
          <w:sz w:val="20"/>
          <w:szCs w:val="20"/>
        </w:rPr>
        <w:t>Not really because most professors teach righ</w:t>
      </w:r>
      <w:r w:rsidR="00BA0385">
        <w:rPr>
          <w:sz w:val="20"/>
          <w:szCs w:val="20"/>
        </w:rPr>
        <w:t>t out</w:t>
      </w:r>
      <w:r w:rsidR="00BA0385" w:rsidRPr="00715E99">
        <w:rPr>
          <w:sz w:val="20"/>
          <w:szCs w:val="20"/>
        </w:rPr>
        <w:t xml:space="preserve"> of the textbook, but explain it better.  Also a lot of time I won’t understand the textbook until the day after the lecture because it’s too complicated.</w:t>
      </w:r>
    </w:p>
    <w:p w:rsidR="00BA0385" w:rsidRPr="00715E99" w:rsidRDefault="002A7ADB" w:rsidP="002F4106">
      <w:pPr>
        <w:rPr>
          <w:sz w:val="20"/>
          <w:szCs w:val="20"/>
        </w:rPr>
      </w:pPr>
      <w:r>
        <w:rPr>
          <w:sz w:val="20"/>
          <w:szCs w:val="20"/>
        </w:rPr>
        <w:t>-</w:t>
      </w:r>
      <w:r w:rsidR="00BA0385" w:rsidRPr="002F4106">
        <w:rPr>
          <w:sz w:val="20"/>
          <w:szCs w:val="20"/>
        </w:rPr>
        <w:t>No, teachers should be TEACHING what they want students to learn…that’s why students come to class!</w:t>
      </w:r>
      <w:r w:rsidR="00BA0385" w:rsidRPr="00715E99">
        <w:rPr>
          <w:sz w:val="20"/>
          <w:szCs w:val="20"/>
        </w:rPr>
        <w:t xml:space="preserve"> If we wanted to learn from textbooks only we would all take online classes!!!</w:t>
      </w:r>
    </w:p>
    <w:p w:rsidR="00BA0385" w:rsidRPr="002A7ADB" w:rsidRDefault="002A7ADB" w:rsidP="002A7ADB">
      <w:pPr>
        <w:rPr>
          <w:sz w:val="20"/>
        </w:rPr>
      </w:pPr>
      <w:r w:rsidRPr="002A7ADB">
        <w:rPr>
          <w:sz w:val="20"/>
        </w:rPr>
        <w:t>-</w:t>
      </w:r>
      <w:r w:rsidR="00BA0385" w:rsidRPr="002A7ADB">
        <w:rPr>
          <w:sz w:val="20"/>
        </w:rPr>
        <w:t xml:space="preserve">Depends on the class, if I don’t understand the material I will turn to the textbook, but if the book is too complicated I turn to the </w:t>
      </w:r>
      <w:proofErr w:type="gramStart"/>
      <w:r w:rsidR="00BA0385" w:rsidRPr="002A7ADB">
        <w:rPr>
          <w:sz w:val="20"/>
        </w:rPr>
        <w:t>internet</w:t>
      </w:r>
      <w:proofErr w:type="gramEnd"/>
      <w:r w:rsidR="00BA0385" w:rsidRPr="002A7ADB">
        <w:rPr>
          <w:sz w:val="20"/>
        </w:rPr>
        <w:t>.</w:t>
      </w:r>
    </w:p>
    <w:p w:rsidR="00BA0385" w:rsidRPr="00715E99" w:rsidRDefault="002A7ADB" w:rsidP="002F4106">
      <w:pPr>
        <w:rPr>
          <w:sz w:val="20"/>
          <w:szCs w:val="20"/>
        </w:rPr>
      </w:pPr>
      <w:r>
        <w:rPr>
          <w:sz w:val="20"/>
          <w:szCs w:val="20"/>
        </w:rPr>
        <w:t>-</w:t>
      </w:r>
      <w:r w:rsidR="00BA0385" w:rsidRPr="00715E99">
        <w:rPr>
          <w:sz w:val="20"/>
          <w:szCs w:val="20"/>
        </w:rPr>
        <w:t xml:space="preserve">If the teachers go by them, then yes.  </w:t>
      </w:r>
      <w:proofErr w:type="gramStart"/>
      <w:r w:rsidR="00BA0385" w:rsidRPr="00715E99">
        <w:rPr>
          <w:sz w:val="20"/>
          <w:szCs w:val="20"/>
        </w:rPr>
        <w:t>If the teachers don’t touch the book, then no.</w:t>
      </w:r>
      <w:proofErr w:type="gramEnd"/>
    </w:p>
    <w:p w:rsidR="00BA0385" w:rsidRPr="00715E99" w:rsidRDefault="002A7ADB" w:rsidP="002F4106">
      <w:pPr>
        <w:rPr>
          <w:sz w:val="20"/>
          <w:szCs w:val="20"/>
        </w:rPr>
      </w:pPr>
      <w:r>
        <w:rPr>
          <w:sz w:val="20"/>
          <w:szCs w:val="20"/>
        </w:rPr>
        <w:t>-</w:t>
      </w:r>
      <w:r w:rsidR="00BA0385" w:rsidRPr="00715E99">
        <w:rPr>
          <w:sz w:val="20"/>
          <w:szCs w:val="20"/>
        </w:rPr>
        <w:t xml:space="preserve">No. Some professors make up </w:t>
      </w:r>
      <w:proofErr w:type="spellStart"/>
      <w:r w:rsidR="00BA0385" w:rsidRPr="00715E99">
        <w:rPr>
          <w:sz w:val="20"/>
          <w:szCs w:val="20"/>
        </w:rPr>
        <w:t>powerpoints</w:t>
      </w:r>
      <w:proofErr w:type="spellEnd"/>
      <w:r w:rsidR="00BA0385" w:rsidRPr="00715E99">
        <w:rPr>
          <w:sz w:val="20"/>
          <w:szCs w:val="20"/>
        </w:rPr>
        <w:t xml:space="preserve"> from the book and go over everything they want us to know in class so there’s nothing new from the book that we don’t already learn in class.</w:t>
      </w:r>
    </w:p>
    <w:p w:rsidR="00BA0385" w:rsidRPr="00715E99" w:rsidRDefault="00BA0385" w:rsidP="002F4106">
      <w:pPr>
        <w:rPr>
          <w:sz w:val="20"/>
          <w:szCs w:val="20"/>
        </w:rPr>
      </w:pPr>
    </w:p>
    <w:p w:rsidR="00BA0385" w:rsidRPr="00715E99" w:rsidRDefault="00BA0385" w:rsidP="002F4106">
      <w:pPr>
        <w:rPr>
          <w:b/>
          <w:i/>
          <w:sz w:val="20"/>
          <w:szCs w:val="20"/>
        </w:rPr>
      </w:pPr>
      <w:r w:rsidRPr="00715E99">
        <w:rPr>
          <w:b/>
          <w:i/>
          <w:sz w:val="20"/>
          <w:szCs w:val="20"/>
        </w:rPr>
        <w:t>What motivates you personally to read the textbook before class? How can professors encourage students to read?</w:t>
      </w:r>
    </w:p>
    <w:p w:rsidR="00BA0385" w:rsidRPr="00715E99" w:rsidRDefault="002A7ADB" w:rsidP="002F4106">
      <w:pPr>
        <w:rPr>
          <w:sz w:val="20"/>
          <w:szCs w:val="20"/>
        </w:rPr>
      </w:pPr>
      <w:r>
        <w:rPr>
          <w:sz w:val="20"/>
          <w:szCs w:val="20"/>
        </w:rPr>
        <w:t>-</w:t>
      </w:r>
      <w:r w:rsidR="00BA0385" w:rsidRPr="00715E99">
        <w:rPr>
          <w:sz w:val="20"/>
          <w:szCs w:val="20"/>
        </w:rPr>
        <w:t>If I am graded on the material.</w:t>
      </w:r>
    </w:p>
    <w:p w:rsidR="00BA0385" w:rsidRPr="00715E99" w:rsidRDefault="002A7ADB" w:rsidP="002F4106">
      <w:pPr>
        <w:rPr>
          <w:sz w:val="20"/>
          <w:szCs w:val="20"/>
        </w:rPr>
      </w:pPr>
      <w:r>
        <w:rPr>
          <w:sz w:val="20"/>
          <w:szCs w:val="20"/>
        </w:rPr>
        <w:t>-</w:t>
      </w:r>
      <w:r w:rsidR="00BA0385">
        <w:rPr>
          <w:sz w:val="20"/>
          <w:szCs w:val="20"/>
        </w:rPr>
        <w:t>T</w:t>
      </w:r>
      <w:r w:rsidR="00BA0385" w:rsidRPr="00715E99">
        <w:rPr>
          <w:sz w:val="20"/>
          <w:szCs w:val="20"/>
        </w:rPr>
        <w:t>he threat of a quiz the next day would probably be the main motivator for me to read before class.</w:t>
      </w:r>
    </w:p>
    <w:p w:rsidR="00BA0385" w:rsidRPr="00715E99" w:rsidRDefault="00BA0385" w:rsidP="002F4106">
      <w:pPr>
        <w:rPr>
          <w:sz w:val="20"/>
          <w:szCs w:val="20"/>
        </w:rPr>
      </w:pPr>
      <w:proofErr w:type="gramStart"/>
      <w:r w:rsidRPr="00715E99">
        <w:rPr>
          <w:sz w:val="20"/>
          <w:szCs w:val="20"/>
        </w:rPr>
        <w:t>homework</w:t>
      </w:r>
      <w:proofErr w:type="gramEnd"/>
    </w:p>
    <w:p w:rsidR="00BA0385" w:rsidRPr="00715E99" w:rsidRDefault="002A7ADB" w:rsidP="002F4106">
      <w:pPr>
        <w:rPr>
          <w:sz w:val="20"/>
          <w:szCs w:val="20"/>
        </w:rPr>
      </w:pPr>
      <w:r>
        <w:rPr>
          <w:sz w:val="20"/>
          <w:szCs w:val="20"/>
        </w:rPr>
        <w:t>-</w:t>
      </w:r>
      <w:r w:rsidR="00BA0385" w:rsidRPr="00715E99">
        <w:rPr>
          <w:sz w:val="20"/>
          <w:szCs w:val="20"/>
        </w:rPr>
        <w:t>If I like the text (if it’s easy to read and understand)</w:t>
      </w:r>
    </w:p>
    <w:p w:rsidR="00BA0385" w:rsidRPr="00715E99" w:rsidRDefault="002A7ADB" w:rsidP="002A7ADB">
      <w:pPr>
        <w:rPr>
          <w:sz w:val="20"/>
          <w:szCs w:val="20"/>
        </w:rPr>
      </w:pPr>
      <w:r>
        <w:rPr>
          <w:sz w:val="20"/>
          <w:szCs w:val="20"/>
        </w:rPr>
        <w:t>-</w:t>
      </w:r>
      <w:r w:rsidR="00BA0385">
        <w:rPr>
          <w:sz w:val="20"/>
          <w:szCs w:val="20"/>
        </w:rPr>
        <w:t>S</w:t>
      </w:r>
      <w:r w:rsidR="00BA0385" w:rsidRPr="00715E99">
        <w:rPr>
          <w:sz w:val="20"/>
          <w:szCs w:val="20"/>
        </w:rPr>
        <w:t>care them with a possible quiz on the material</w:t>
      </w:r>
      <w:r w:rsidR="00BA0385">
        <w:rPr>
          <w:sz w:val="20"/>
          <w:szCs w:val="20"/>
        </w:rPr>
        <w:t>.</w:t>
      </w:r>
    </w:p>
    <w:p w:rsidR="00BA0385" w:rsidRPr="00715E99" w:rsidRDefault="002A7ADB" w:rsidP="002A7ADB">
      <w:pPr>
        <w:rPr>
          <w:sz w:val="20"/>
          <w:szCs w:val="20"/>
        </w:rPr>
      </w:pPr>
      <w:r>
        <w:rPr>
          <w:sz w:val="20"/>
          <w:szCs w:val="20"/>
          <w:shd w:val="clear" w:color="auto" w:fill="D9D9D9" w:themeFill="background1" w:themeFillShade="D9"/>
        </w:rPr>
        <w:t>-</w:t>
      </w:r>
      <w:r w:rsidR="00BA0385" w:rsidRPr="002A7ADB">
        <w:rPr>
          <w:sz w:val="20"/>
          <w:szCs w:val="20"/>
          <w:shd w:val="solid" w:color="FFFFFF" w:themeColor="background1" w:fill="D9D9D9" w:themeFill="background1" w:themeFillShade="D9"/>
        </w:rPr>
        <w:t>Have an interesting book with short chapters and diagrams</w:t>
      </w:r>
      <w:r w:rsidR="00BA0385" w:rsidRPr="00715E99">
        <w:rPr>
          <w:sz w:val="20"/>
          <w:szCs w:val="20"/>
        </w:rPr>
        <w:t>.</w:t>
      </w:r>
    </w:p>
    <w:p w:rsidR="00BA0385" w:rsidRDefault="00BA0385" w:rsidP="002F4106">
      <w:pPr>
        <w:rPr>
          <w:b/>
          <w:i/>
          <w:sz w:val="20"/>
          <w:szCs w:val="20"/>
        </w:rPr>
      </w:pPr>
    </w:p>
    <w:p w:rsidR="00BA0385" w:rsidRPr="00715E99" w:rsidRDefault="00BA0385" w:rsidP="002F4106">
      <w:pPr>
        <w:rPr>
          <w:b/>
          <w:i/>
          <w:sz w:val="20"/>
          <w:szCs w:val="20"/>
        </w:rPr>
      </w:pPr>
      <w:r w:rsidRPr="00715E99">
        <w:rPr>
          <w:b/>
          <w:i/>
          <w:sz w:val="20"/>
          <w:szCs w:val="20"/>
        </w:rPr>
        <w:t>What prevents students from reading?</w:t>
      </w:r>
    </w:p>
    <w:p w:rsidR="00BA0385" w:rsidRPr="00715E99" w:rsidRDefault="002A7ADB" w:rsidP="002F4106">
      <w:pPr>
        <w:rPr>
          <w:sz w:val="20"/>
          <w:szCs w:val="20"/>
        </w:rPr>
      </w:pPr>
      <w:r>
        <w:rPr>
          <w:sz w:val="20"/>
          <w:szCs w:val="20"/>
        </w:rPr>
        <w:t>-</w:t>
      </w:r>
      <w:r w:rsidR="00BA0385" w:rsidRPr="00715E99">
        <w:rPr>
          <w:sz w:val="20"/>
          <w:szCs w:val="20"/>
        </w:rPr>
        <w:t>It’s lengthy and often hard to understand when first exposed to it.</w:t>
      </w:r>
    </w:p>
    <w:p w:rsidR="00BA0385" w:rsidRPr="00715E99" w:rsidRDefault="002A7ADB" w:rsidP="002F4106">
      <w:pPr>
        <w:rPr>
          <w:sz w:val="20"/>
          <w:szCs w:val="20"/>
        </w:rPr>
      </w:pPr>
      <w:r>
        <w:rPr>
          <w:sz w:val="20"/>
          <w:szCs w:val="20"/>
        </w:rPr>
        <w:t>-</w:t>
      </w:r>
      <w:proofErr w:type="gramStart"/>
      <w:r w:rsidR="00BA0385" w:rsidRPr="00715E99">
        <w:rPr>
          <w:sz w:val="20"/>
          <w:szCs w:val="20"/>
        </w:rPr>
        <w:t>too</w:t>
      </w:r>
      <w:proofErr w:type="gramEnd"/>
      <w:r w:rsidR="00BA0385" w:rsidRPr="00715E99">
        <w:rPr>
          <w:sz w:val="20"/>
          <w:szCs w:val="20"/>
        </w:rPr>
        <w:t xml:space="preserve"> busy!!! </w:t>
      </w:r>
      <w:proofErr w:type="gramStart"/>
      <w:r w:rsidR="00BA0385" w:rsidRPr="00715E99">
        <w:rPr>
          <w:sz w:val="20"/>
          <w:szCs w:val="20"/>
        </w:rPr>
        <w:t>not</w:t>
      </w:r>
      <w:proofErr w:type="gramEnd"/>
      <w:r w:rsidR="00BA0385" w:rsidRPr="00715E99">
        <w:rPr>
          <w:sz w:val="20"/>
          <w:szCs w:val="20"/>
        </w:rPr>
        <w:t xml:space="preserve"> enough time, more important things need to be done!</w:t>
      </w:r>
    </w:p>
    <w:p w:rsidR="00BA0385" w:rsidRPr="00715E99" w:rsidRDefault="002A7ADB" w:rsidP="002F4106">
      <w:pPr>
        <w:rPr>
          <w:sz w:val="20"/>
          <w:szCs w:val="20"/>
        </w:rPr>
      </w:pPr>
      <w:r>
        <w:rPr>
          <w:sz w:val="20"/>
          <w:szCs w:val="20"/>
        </w:rPr>
        <w:t>-</w:t>
      </w:r>
      <w:r w:rsidR="00BA0385" w:rsidRPr="00715E99">
        <w:rPr>
          <w:sz w:val="20"/>
          <w:szCs w:val="20"/>
        </w:rPr>
        <w:t>Overload of work.  Readings for 6 classes can become too much.</w:t>
      </w:r>
    </w:p>
    <w:p w:rsidR="00BA0385" w:rsidRDefault="002A7ADB" w:rsidP="002F4106">
      <w:pPr>
        <w:rPr>
          <w:sz w:val="20"/>
          <w:szCs w:val="20"/>
        </w:rPr>
      </w:pPr>
      <w:r>
        <w:rPr>
          <w:sz w:val="20"/>
          <w:szCs w:val="20"/>
        </w:rPr>
        <w:t>-</w:t>
      </w:r>
      <w:proofErr w:type="gramStart"/>
      <w:r w:rsidR="00BA0385" w:rsidRPr="00715E99">
        <w:rPr>
          <w:sz w:val="20"/>
          <w:szCs w:val="20"/>
        </w:rPr>
        <w:t>too</w:t>
      </w:r>
      <w:proofErr w:type="gramEnd"/>
      <w:r w:rsidR="00BA0385" w:rsidRPr="00715E99">
        <w:rPr>
          <w:sz w:val="20"/>
          <w:szCs w:val="20"/>
        </w:rPr>
        <w:t xml:space="preserve"> long, too boring, normally doesn’t help learning.  Lecture notes are always much more effective.</w:t>
      </w:r>
    </w:p>
    <w:p w:rsidR="00BA0385" w:rsidRPr="00715E99" w:rsidRDefault="002A7ADB" w:rsidP="002F4106">
      <w:pPr>
        <w:spacing w:after="200"/>
        <w:rPr>
          <w:sz w:val="20"/>
          <w:szCs w:val="20"/>
        </w:rPr>
      </w:pPr>
      <w:r>
        <w:rPr>
          <w:sz w:val="20"/>
          <w:szCs w:val="20"/>
        </w:rPr>
        <w:t>-</w:t>
      </w:r>
      <w:r w:rsidR="00BA0385">
        <w:rPr>
          <w:sz w:val="20"/>
          <w:szCs w:val="20"/>
        </w:rPr>
        <w:t xml:space="preserve">Chapters are too long, and take a long time to read (without skimming).  It is hard to decide what is important </w:t>
      </w:r>
      <w:proofErr w:type="gramStart"/>
      <w:r w:rsidR="00BA0385">
        <w:rPr>
          <w:sz w:val="20"/>
          <w:szCs w:val="20"/>
        </w:rPr>
        <w:t>an what</w:t>
      </w:r>
      <w:proofErr w:type="gramEnd"/>
      <w:r w:rsidR="00BA0385">
        <w:rPr>
          <w:sz w:val="20"/>
          <w:szCs w:val="20"/>
        </w:rPr>
        <w:t xml:space="preserve"> is not.</w:t>
      </w:r>
    </w:p>
    <w:p w:rsidR="00BA0385" w:rsidRPr="00715E99" w:rsidRDefault="00BA0385" w:rsidP="002F4106">
      <w:pPr>
        <w:rPr>
          <w:b/>
          <w:i/>
          <w:sz w:val="20"/>
          <w:szCs w:val="20"/>
        </w:rPr>
      </w:pPr>
      <w:r w:rsidRPr="00715E99">
        <w:rPr>
          <w:b/>
          <w:i/>
          <w:sz w:val="20"/>
          <w:szCs w:val="20"/>
        </w:rPr>
        <w:t>Other general comments from students:</w:t>
      </w:r>
    </w:p>
    <w:p w:rsidR="00BA0385" w:rsidRPr="00715E99" w:rsidRDefault="002A7ADB" w:rsidP="002F4106">
      <w:pPr>
        <w:rPr>
          <w:sz w:val="20"/>
          <w:szCs w:val="20"/>
        </w:rPr>
      </w:pPr>
      <w:r>
        <w:rPr>
          <w:rFonts w:eastAsia="+mn-ea"/>
          <w:sz w:val="20"/>
          <w:szCs w:val="20"/>
        </w:rPr>
        <w:t>-</w:t>
      </w:r>
      <w:r w:rsidR="00BA0385" w:rsidRPr="00715E99">
        <w:rPr>
          <w:rFonts w:eastAsia="+mn-ea"/>
          <w:sz w:val="20"/>
          <w:szCs w:val="20"/>
        </w:rPr>
        <w:t xml:space="preserve">But I find that in all of my classes thus far, I have paid all this money for these textbooks and I usually end up just using the notes that I take in class. </w:t>
      </w:r>
    </w:p>
    <w:p w:rsidR="00BA0385" w:rsidRPr="00715E99" w:rsidRDefault="002A7ADB" w:rsidP="002F4106">
      <w:pPr>
        <w:rPr>
          <w:sz w:val="20"/>
          <w:szCs w:val="20"/>
        </w:rPr>
      </w:pPr>
      <w:r>
        <w:rPr>
          <w:rFonts w:eastAsia="+mn-ea"/>
          <w:sz w:val="20"/>
          <w:szCs w:val="20"/>
        </w:rPr>
        <w:t>-</w:t>
      </w:r>
      <w:r w:rsidR="00BA0385" w:rsidRPr="00715E99">
        <w:rPr>
          <w:rFonts w:eastAsia="+mn-ea"/>
          <w:sz w:val="20"/>
          <w:szCs w:val="20"/>
        </w:rPr>
        <w:t>I feel like a lot of the textbooks are a waste of money.  My book I spent like a hundred bucks on it and we don't use it.  The teacher prints out a homework sheet and you turn it in at a study session.  I'm never going to use that book.</w:t>
      </w:r>
    </w:p>
    <w:p w:rsidR="00BA0385" w:rsidRPr="00715E99" w:rsidRDefault="002A7ADB" w:rsidP="002F4106">
      <w:pPr>
        <w:rPr>
          <w:sz w:val="20"/>
          <w:szCs w:val="20"/>
        </w:rPr>
      </w:pPr>
      <w:r>
        <w:rPr>
          <w:rFonts w:eastAsia="+mn-ea"/>
          <w:sz w:val="20"/>
          <w:szCs w:val="20"/>
        </w:rPr>
        <w:t>-</w:t>
      </w:r>
      <w:r w:rsidR="00BA0385" w:rsidRPr="00715E99">
        <w:rPr>
          <w:rFonts w:eastAsia="+mn-ea"/>
          <w:sz w:val="20"/>
          <w:szCs w:val="20"/>
        </w:rPr>
        <w:t>Personally, I would die without my textbook. Personally, I wouldn't pass any of any tests without my textbooks because I use -- I am constantly reading.</w:t>
      </w:r>
    </w:p>
    <w:p w:rsidR="00BA0385" w:rsidRPr="00715E99" w:rsidRDefault="002A7ADB" w:rsidP="002F4106">
      <w:pPr>
        <w:rPr>
          <w:sz w:val="20"/>
          <w:szCs w:val="20"/>
        </w:rPr>
      </w:pPr>
      <w:r>
        <w:rPr>
          <w:rFonts w:eastAsia="+mn-ea"/>
          <w:sz w:val="20"/>
          <w:szCs w:val="20"/>
          <w:shd w:val="clear" w:color="auto" w:fill="FFFFFF" w:themeFill="background1"/>
        </w:rPr>
        <w:t>-</w:t>
      </w:r>
      <w:r w:rsidR="00BA0385" w:rsidRPr="00A63A7E">
        <w:rPr>
          <w:rFonts w:eastAsia="+mn-ea"/>
          <w:sz w:val="20"/>
          <w:szCs w:val="20"/>
          <w:shd w:val="clear" w:color="auto" w:fill="FFFFFF" w:themeFill="background1"/>
        </w:rPr>
        <w:t>You've got these students, these parents scrimping money together who just dropped $100 on a book and I'm not going to need it?  It's a waste.  That's the biggest scam in college right there.  I'm not going to lie.</w:t>
      </w:r>
      <w:r w:rsidR="00BA0385" w:rsidRPr="00BA0385">
        <w:rPr>
          <w:rFonts w:eastAsia="+mn-ea"/>
          <w:sz w:val="20"/>
          <w:szCs w:val="20"/>
          <w:shd w:val="clear" w:color="auto" w:fill="D9D9D9" w:themeFill="background1" w:themeFillShade="D9"/>
        </w:rPr>
        <w:t xml:space="preserve">  </w:t>
      </w:r>
      <w:r w:rsidR="00BA0385" w:rsidRPr="00715E99">
        <w:rPr>
          <w:rFonts w:eastAsia="+mn-ea"/>
          <w:sz w:val="20"/>
          <w:szCs w:val="20"/>
        </w:rPr>
        <w:t xml:space="preserve">It's textbooks.  This </w:t>
      </w:r>
      <w:proofErr w:type="spellStart"/>
      <w:proofErr w:type="gramStart"/>
      <w:r w:rsidR="00BA0385" w:rsidRPr="00715E99">
        <w:rPr>
          <w:rFonts w:eastAsia="+mn-ea"/>
          <w:sz w:val="20"/>
          <w:szCs w:val="20"/>
        </w:rPr>
        <w:t>ain'</w:t>
      </w:r>
      <w:r w:rsidR="00BA0385">
        <w:rPr>
          <w:rFonts w:eastAsia="+mn-ea"/>
          <w:sz w:val="20"/>
          <w:szCs w:val="20"/>
        </w:rPr>
        <w:t>t</w:t>
      </w:r>
      <w:proofErr w:type="spellEnd"/>
      <w:proofErr w:type="gramEnd"/>
      <w:r w:rsidR="00BA0385">
        <w:rPr>
          <w:rFonts w:eastAsia="+mn-ea"/>
          <w:sz w:val="20"/>
          <w:szCs w:val="20"/>
        </w:rPr>
        <w:t xml:space="preserve"> just me talking.  </w:t>
      </w:r>
      <w:proofErr w:type="gramStart"/>
      <w:r w:rsidR="00BA0385">
        <w:rPr>
          <w:rFonts w:eastAsia="+mn-ea"/>
          <w:sz w:val="20"/>
          <w:szCs w:val="20"/>
        </w:rPr>
        <w:t xml:space="preserve">The biggest </w:t>
      </w:r>
      <w:r w:rsidR="00BA0385" w:rsidRPr="00715E99">
        <w:rPr>
          <w:rFonts w:eastAsia="+mn-ea"/>
          <w:sz w:val="20"/>
          <w:szCs w:val="20"/>
        </w:rPr>
        <w:t>scam in college.</w:t>
      </w:r>
      <w:proofErr w:type="gramEnd"/>
    </w:p>
    <w:p w:rsidR="00BA0385" w:rsidRPr="00715E99" w:rsidRDefault="00BA0385" w:rsidP="002F4106">
      <w:pPr>
        <w:rPr>
          <w:sz w:val="20"/>
          <w:szCs w:val="20"/>
        </w:rPr>
      </w:pPr>
      <w:r w:rsidRPr="00715E99">
        <w:rPr>
          <w:sz w:val="20"/>
          <w:szCs w:val="20"/>
        </w:rPr>
        <w:t xml:space="preserve"> </w:t>
      </w:r>
      <w:r w:rsidR="002A7ADB">
        <w:rPr>
          <w:sz w:val="20"/>
          <w:szCs w:val="20"/>
        </w:rPr>
        <w:t>-</w:t>
      </w:r>
      <w:r w:rsidRPr="00715E99">
        <w:rPr>
          <w:rFonts w:eastAsia="+mn-ea"/>
          <w:sz w:val="20"/>
          <w:szCs w:val="20"/>
        </w:rPr>
        <w:t>I’ll be the first to say, when I was a freshman, there was this class where he offered three of them.  I didn’t read any of them.  I got an A in the class, came away knowing as much as anyone else in the class.</w:t>
      </w:r>
    </w:p>
    <w:p w:rsidR="00BA0385" w:rsidRPr="00715E99" w:rsidRDefault="002A7ADB" w:rsidP="002F4106">
      <w:pPr>
        <w:rPr>
          <w:sz w:val="20"/>
          <w:szCs w:val="20"/>
        </w:rPr>
      </w:pPr>
      <w:r>
        <w:rPr>
          <w:rFonts w:eastAsia="+mn-ea"/>
          <w:sz w:val="20"/>
          <w:szCs w:val="20"/>
        </w:rPr>
        <w:t>-</w:t>
      </w:r>
      <w:r w:rsidR="00BA0385" w:rsidRPr="00715E99">
        <w:rPr>
          <w:rFonts w:eastAsia="+mn-ea"/>
          <w:sz w:val="20"/>
          <w:szCs w:val="20"/>
        </w:rPr>
        <w:t>But for the teacher to use it effectively, I find that they read the chapter when we're supposed to be reading it so they come to class and they're prepared.  They're like okay, so I know this one section is awkward, go back or skip it if you need to.  I understand.  We'll cover it again.  And they'll assign bookwork that they feel relates directly, not just random.</w:t>
      </w:r>
    </w:p>
    <w:p w:rsidR="00BA0385" w:rsidRPr="00715E99" w:rsidRDefault="002A7ADB" w:rsidP="002F4106">
      <w:pPr>
        <w:rPr>
          <w:sz w:val="20"/>
          <w:szCs w:val="20"/>
        </w:rPr>
      </w:pPr>
      <w:r>
        <w:rPr>
          <w:rFonts w:eastAsia="+mn-ea"/>
          <w:sz w:val="20"/>
          <w:szCs w:val="20"/>
        </w:rPr>
        <w:t>-</w:t>
      </w:r>
      <w:r w:rsidR="00BA0385" w:rsidRPr="00715E99">
        <w:rPr>
          <w:rFonts w:eastAsia="+mn-ea"/>
          <w:sz w:val="20"/>
          <w:szCs w:val="20"/>
        </w:rPr>
        <w:t xml:space="preserve">I don't think professors use them much at all.  I think the sad realization is that you're paying 90 bucks for a book that you read four times.  It's just illogical, irrational and just wrong to be -- if you're going to pay 90 bucks for a textbook, you need to use the textbook $90 worth of the time. </w:t>
      </w:r>
    </w:p>
    <w:p w:rsidR="00BA0385" w:rsidRPr="00715E99" w:rsidRDefault="00BA0385" w:rsidP="002F4106">
      <w:pPr>
        <w:rPr>
          <w:sz w:val="20"/>
          <w:szCs w:val="20"/>
        </w:rPr>
      </w:pPr>
      <w:r w:rsidRPr="00715E99">
        <w:rPr>
          <w:rFonts w:eastAsia="+mn-ea"/>
          <w:sz w:val="20"/>
          <w:szCs w:val="20"/>
        </w:rPr>
        <w:t xml:space="preserve">In my class, we had this giant book, and I didn't get there in enough time to get the used version, so I had to get like the $75 new version.  And it's really nice looking. It has like these old classical pictures that says like classical theories on ___.  And </w:t>
      </w:r>
      <w:proofErr w:type="gramStart"/>
      <w:r w:rsidRPr="00715E99">
        <w:rPr>
          <w:rFonts w:eastAsia="+mn-ea"/>
          <w:sz w:val="20"/>
          <w:szCs w:val="20"/>
        </w:rPr>
        <w:t>I'm like</w:t>
      </w:r>
      <w:proofErr w:type="gramEnd"/>
      <w:r w:rsidRPr="00715E99">
        <w:rPr>
          <w:rFonts w:eastAsia="+mn-ea"/>
          <w:sz w:val="20"/>
          <w:szCs w:val="20"/>
        </w:rPr>
        <w:t xml:space="preserve">, </w:t>
      </w:r>
      <w:proofErr w:type="gramStart"/>
      <w:r w:rsidRPr="00715E99">
        <w:rPr>
          <w:rFonts w:eastAsia="+mn-ea"/>
          <w:sz w:val="20"/>
          <w:szCs w:val="20"/>
        </w:rPr>
        <w:t>this looks really smart</w:t>
      </w:r>
      <w:proofErr w:type="gramEnd"/>
      <w:r w:rsidRPr="00715E99">
        <w:rPr>
          <w:rFonts w:eastAsia="+mn-ea"/>
          <w:sz w:val="20"/>
          <w:szCs w:val="20"/>
        </w:rPr>
        <w:t xml:space="preserve">.  So it's going to have a place in my first apartment or my first home in the library. </w:t>
      </w:r>
    </w:p>
    <w:p w:rsidR="00311097" w:rsidRDefault="00235F27" w:rsidP="007714EB">
      <w:pPr>
        <w:pStyle w:val="Heading1"/>
      </w:pPr>
      <w:r>
        <w:br w:type="page"/>
      </w:r>
      <w:bookmarkStart w:id="16" w:name="_Toc111617051"/>
      <w:r w:rsidR="00311097">
        <w:t>Selecting</w:t>
      </w:r>
      <w:r w:rsidR="009D0D31">
        <w:fldChar w:fldCharType="begin"/>
      </w:r>
      <w:r w:rsidR="00311097">
        <w:instrText xml:space="preserve"> XE "Selecting:Textbook" </w:instrText>
      </w:r>
      <w:r w:rsidR="009D0D31">
        <w:fldChar w:fldCharType="end"/>
      </w:r>
      <w:r w:rsidR="00311097">
        <w:t xml:space="preserve"> the Textbook</w:t>
      </w:r>
      <w:bookmarkEnd w:id="13"/>
      <w:bookmarkEnd w:id="14"/>
      <w:bookmarkEnd w:id="16"/>
    </w:p>
    <w:p w:rsidR="00311097" w:rsidRDefault="00311097"/>
    <w:p w:rsidR="00311097" w:rsidRDefault="00311097">
      <w:pPr>
        <w:rPr>
          <w:rFonts w:ascii="Comic Sans MS" w:hAnsi="Comic Sans MS"/>
        </w:rPr>
      </w:pPr>
      <w:r>
        <w:rPr>
          <w:rFonts w:ascii="Comic Sans MS" w:hAnsi="Comic Sans MS"/>
        </w:rPr>
        <w:t>Choosing a textbook to meet the needs of a particular course can be a challenge.  And with increasing pressure to provide economical choices to students, the pressure to align and integrate the textbook into the course instruction becomes even more crucial.</w:t>
      </w:r>
    </w:p>
    <w:p w:rsidR="00311097" w:rsidRDefault="00311097">
      <w:pPr>
        <w:rPr>
          <w:rFonts w:ascii="Comic Sans MS" w:hAnsi="Comic Sans MS"/>
        </w:rPr>
      </w:pPr>
    </w:p>
    <w:p w:rsidR="00311097" w:rsidRDefault="00311097">
      <w:pPr>
        <w:rPr>
          <w:rFonts w:ascii="Comic Sans MS" w:hAnsi="Comic Sans MS"/>
        </w:rPr>
      </w:pPr>
      <w:r>
        <w:rPr>
          <w:rFonts w:ascii="Comic Sans MS" w:hAnsi="Comic Sans MS"/>
        </w:rPr>
        <w:t>The attached rubric provides a framework for making a textbook choice and documenting the reasons why a textbook was chosen for a particular course.  This can be used to compare ratings in a group decision or to guide a single faculty member choosing a specific book for a specific course.  The weighting is the importance of that item to the faculty involved while fit indicates how closely the textbook matches that criterion.    The books whose fit matches the importance best would be the best choice for the course.</w:t>
      </w:r>
    </w:p>
    <w:p w:rsidR="00311097" w:rsidRDefault="00311097">
      <w:pPr>
        <w:rPr>
          <w:rFonts w:ascii="Comic Sans MS" w:hAnsi="Comic Sans MS"/>
        </w:rPr>
      </w:pPr>
    </w:p>
    <w:p w:rsidR="00311097" w:rsidRDefault="00311097">
      <w:r>
        <w:rPr>
          <w:rFonts w:ascii="Comic Sans MS" w:hAnsi="Comic Sans MS"/>
        </w:rPr>
        <w:t>Of course, this rubric would be adapted for each course and each search.  This rubric provides a starting point for that customization.</w:t>
      </w:r>
      <w:r>
        <w:br w:type="page"/>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49"/>
        <w:gridCol w:w="1121"/>
        <w:gridCol w:w="954"/>
        <w:gridCol w:w="954"/>
        <w:gridCol w:w="998"/>
      </w:tblGrid>
      <w:tr w:rsidR="00311097">
        <w:trPr>
          <w:trHeight w:val="315"/>
        </w:trPr>
        <w:tc>
          <w:tcPr>
            <w:tcW w:w="6670" w:type="dxa"/>
            <w:gridSpan w:val="2"/>
          </w:tcPr>
          <w:p w:rsidR="00311097" w:rsidRDefault="00311097">
            <w:pPr>
              <w:rPr>
                <w:rFonts w:ascii="Arial" w:hAnsi="Arial" w:cs="Arial"/>
                <w:sz w:val="20"/>
                <w:szCs w:val="20"/>
              </w:rPr>
            </w:pPr>
            <w:r>
              <w:rPr>
                <w:rFonts w:ascii="Arial" w:hAnsi="Arial" w:cs="Arial"/>
                <w:b/>
                <w:bCs/>
              </w:rPr>
              <w:t>Rubric Parameters in Choosing Textbooks</w:t>
            </w:r>
          </w:p>
        </w:tc>
        <w:tc>
          <w:tcPr>
            <w:tcW w:w="954" w:type="dxa"/>
          </w:tcPr>
          <w:p w:rsidR="00311097" w:rsidRDefault="00311097">
            <w:pPr>
              <w:rPr>
                <w:rFonts w:ascii="Arial" w:hAnsi="Arial" w:cs="Arial"/>
                <w:sz w:val="20"/>
                <w:szCs w:val="20"/>
              </w:rPr>
            </w:pPr>
            <w:r>
              <w:rPr>
                <w:rFonts w:ascii="Arial" w:hAnsi="Arial" w:cs="Arial"/>
                <w:sz w:val="20"/>
                <w:szCs w:val="20"/>
              </w:rPr>
              <w:t>Book 1</w:t>
            </w:r>
          </w:p>
        </w:tc>
        <w:tc>
          <w:tcPr>
            <w:tcW w:w="954" w:type="dxa"/>
          </w:tcPr>
          <w:p w:rsidR="00311097" w:rsidRDefault="00311097">
            <w:pPr>
              <w:rPr>
                <w:rFonts w:ascii="Arial" w:hAnsi="Arial" w:cs="Arial"/>
                <w:sz w:val="20"/>
                <w:szCs w:val="20"/>
              </w:rPr>
            </w:pPr>
            <w:r>
              <w:rPr>
                <w:rFonts w:ascii="Arial" w:hAnsi="Arial" w:cs="Arial"/>
                <w:sz w:val="20"/>
                <w:szCs w:val="20"/>
              </w:rPr>
              <w:t>Book 2</w:t>
            </w:r>
          </w:p>
        </w:tc>
        <w:tc>
          <w:tcPr>
            <w:tcW w:w="998" w:type="dxa"/>
          </w:tcPr>
          <w:p w:rsidR="00311097" w:rsidRDefault="00311097">
            <w:pPr>
              <w:rPr>
                <w:rFonts w:ascii="Arial" w:hAnsi="Arial" w:cs="Arial"/>
                <w:sz w:val="20"/>
                <w:szCs w:val="20"/>
              </w:rPr>
            </w:pPr>
            <w:r>
              <w:rPr>
                <w:rFonts w:ascii="Arial" w:hAnsi="Arial" w:cs="Arial"/>
                <w:sz w:val="20"/>
                <w:szCs w:val="20"/>
              </w:rPr>
              <w:t>Book 3</w:t>
            </w:r>
          </w:p>
        </w:tc>
      </w:tr>
      <w:tr w:rsidR="00311097">
        <w:trPr>
          <w:trHeight w:val="255"/>
        </w:trPr>
        <w:tc>
          <w:tcPr>
            <w:tcW w:w="5549" w:type="dxa"/>
          </w:tcPr>
          <w:p w:rsidR="00311097" w:rsidRDefault="00311097">
            <w:pPr>
              <w:rPr>
                <w:rFonts w:ascii="Arial" w:hAnsi="Arial" w:cs="Arial"/>
                <w:b/>
                <w:bCs/>
                <w:sz w:val="20"/>
                <w:szCs w:val="20"/>
              </w:rPr>
            </w:pPr>
            <w:r>
              <w:rPr>
                <w:rFonts w:ascii="Arial" w:hAnsi="Arial" w:cs="Arial"/>
                <w:b/>
                <w:bCs/>
                <w:sz w:val="20"/>
                <w:szCs w:val="20"/>
              </w:rPr>
              <w:t>Primary Textbook</w:t>
            </w:r>
          </w:p>
        </w:tc>
        <w:tc>
          <w:tcPr>
            <w:tcW w:w="1121" w:type="dxa"/>
            <w:noWrap/>
          </w:tcPr>
          <w:p w:rsidR="00311097" w:rsidRDefault="00311097">
            <w:pPr>
              <w:rPr>
                <w:rFonts w:ascii="Arial" w:hAnsi="Arial" w:cs="Arial"/>
                <w:sz w:val="20"/>
                <w:szCs w:val="20"/>
              </w:rPr>
            </w:pPr>
            <w:r>
              <w:rPr>
                <w:rFonts w:ascii="Arial" w:hAnsi="Arial" w:cs="Arial"/>
                <w:sz w:val="20"/>
                <w:szCs w:val="20"/>
              </w:rPr>
              <w:t>Weight (0-5)</w:t>
            </w:r>
          </w:p>
        </w:tc>
        <w:tc>
          <w:tcPr>
            <w:tcW w:w="954" w:type="dxa"/>
          </w:tcPr>
          <w:p w:rsidR="00311097" w:rsidRDefault="00311097">
            <w:pPr>
              <w:rPr>
                <w:rFonts w:ascii="Arial" w:hAnsi="Arial" w:cs="Arial"/>
                <w:sz w:val="20"/>
                <w:szCs w:val="20"/>
              </w:rPr>
            </w:pPr>
            <w:r>
              <w:rPr>
                <w:rFonts w:ascii="Arial" w:hAnsi="Arial" w:cs="Arial"/>
                <w:sz w:val="20"/>
                <w:szCs w:val="20"/>
              </w:rPr>
              <w:t xml:space="preserve">Fit </w:t>
            </w:r>
          </w:p>
          <w:p w:rsidR="00311097" w:rsidRDefault="00311097">
            <w:pPr>
              <w:rPr>
                <w:rFonts w:ascii="Arial" w:hAnsi="Arial" w:cs="Arial"/>
                <w:sz w:val="20"/>
                <w:szCs w:val="20"/>
              </w:rPr>
            </w:pPr>
            <w:r>
              <w:rPr>
                <w:rFonts w:ascii="Arial" w:hAnsi="Arial" w:cs="Arial"/>
                <w:sz w:val="20"/>
                <w:szCs w:val="20"/>
              </w:rPr>
              <w:t>(0-5)</w:t>
            </w:r>
          </w:p>
        </w:tc>
        <w:tc>
          <w:tcPr>
            <w:tcW w:w="954" w:type="dxa"/>
          </w:tcPr>
          <w:p w:rsidR="00311097" w:rsidRDefault="00311097">
            <w:pPr>
              <w:rPr>
                <w:rFonts w:ascii="Arial" w:hAnsi="Arial" w:cs="Arial"/>
                <w:sz w:val="20"/>
                <w:szCs w:val="20"/>
              </w:rPr>
            </w:pPr>
            <w:r>
              <w:rPr>
                <w:rFonts w:ascii="Arial" w:hAnsi="Arial" w:cs="Arial"/>
                <w:sz w:val="20"/>
                <w:szCs w:val="20"/>
              </w:rPr>
              <w:t xml:space="preserve">Fit </w:t>
            </w:r>
          </w:p>
          <w:p w:rsidR="00311097" w:rsidRDefault="00311097">
            <w:pPr>
              <w:rPr>
                <w:rFonts w:ascii="Arial" w:hAnsi="Arial" w:cs="Arial"/>
                <w:sz w:val="20"/>
                <w:szCs w:val="20"/>
              </w:rPr>
            </w:pPr>
            <w:r>
              <w:rPr>
                <w:rFonts w:ascii="Arial" w:hAnsi="Arial" w:cs="Arial"/>
                <w:sz w:val="20"/>
                <w:szCs w:val="20"/>
              </w:rPr>
              <w:t>(0-5)</w:t>
            </w:r>
          </w:p>
        </w:tc>
        <w:tc>
          <w:tcPr>
            <w:tcW w:w="998" w:type="dxa"/>
          </w:tcPr>
          <w:p w:rsidR="00311097" w:rsidRDefault="00311097">
            <w:pPr>
              <w:rPr>
                <w:rFonts w:ascii="Arial" w:hAnsi="Arial" w:cs="Arial"/>
                <w:sz w:val="20"/>
                <w:szCs w:val="20"/>
              </w:rPr>
            </w:pPr>
            <w:r>
              <w:rPr>
                <w:rFonts w:ascii="Arial" w:hAnsi="Arial" w:cs="Arial"/>
                <w:sz w:val="20"/>
                <w:szCs w:val="20"/>
              </w:rPr>
              <w:t xml:space="preserve">Fit </w:t>
            </w:r>
          </w:p>
          <w:p w:rsidR="00311097" w:rsidRDefault="00311097">
            <w:pPr>
              <w:rPr>
                <w:rFonts w:ascii="Arial" w:hAnsi="Arial" w:cs="Arial"/>
                <w:sz w:val="20"/>
                <w:szCs w:val="20"/>
              </w:rPr>
            </w:pPr>
            <w:r>
              <w:rPr>
                <w:rFonts w:ascii="Arial" w:hAnsi="Arial" w:cs="Arial"/>
                <w:sz w:val="20"/>
                <w:szCs w:val="20"/>
              </w:rPr>
              <w:t>(0-5)</w:t>
            </w: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Dimension</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Writing style appropriate for class level</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Objectives supported by text</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rsidP="009D0D31">
            <w:pPr>
              <w:ind w:firstLineChars="100" w:firstLine="156"/>
              <w:rPr>
                <w:rFonts w:ascii="Arial" w:hAnsi="Arial" w:cs="Arial"/>
                <w:sz w:val="20"/>
                <w:szCs w:val="20"/>
              </w:rPr>
            </w:pPr>
            <w:r>
              <w:rPr>
                <w:rFonts w:ascii="Arial" w:hAnsi="Arial" w:cs="Arial"/>
                <w:sz w:val="20"/>
                <w:szCs w:val="20"/>
              </w:rPr>
              <w:t>Major objective 1</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rsidP="009D0D31">
            <w:pPr>
              <w:ind w:firstLineChars="100" w:firstLine="156"/>
              <w:rPr>
                <w:rFonts w:ascii="Arial" w:hAnsi="Arial" w:cs="Arial"/>
                <w:sz w:val="20"/>
                <w:szCs w:val="20"/>
              </w:rPr>
            </w:pPr>
            <w:r>
              <w:rPr>
                <w:rFonts w:ascii="Arial" w:hAnsi="Arial" w:cs="Arial"/>
                <w:sz w:val="20"/>
                <w:szCs w:val="20"/>
              </w:rPr>
              <w:t>Major objective 2</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rsidP="009D0D31">
            <w:pPr>
              <w:ind w:firstLineChars="100" w:firstLine="156"/>
              <w:rPr>
                <w:rFonts w:ascii="Arial" w:hAnsi="Arial" w:cs="Arial"/>
                <w:sz w:val="20"/>
                <w:szCs w:val="20"/>
              </w:rPr>
            </w:pPr>
            <w:r>
              <w:rPr>
                <w:rFonts w:ascii="Arial" w:hAnsi="Arial" w:cs="Arial"/>
                <w:sz w:val="20"/>
                <w:szCs w:val="20"/>
              </w:rPr>
              <w:t>Major objective 3</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rsidP="009D0D31">
            <w:pPr>
              <w:ind w:firstLineChars="100" w:firstLine="156"/>
              <w:rPr>
                <w:rFonts w:ascii="Arial" w:hAnsi="Arial" w:cs="Arial"/>
                <w:sz w:val="20"/>
                <w:szCs w:val="20"/>
              </w:rPr>
            </w:pPr>
            <w:r>
              <w:rPr>
                <w:rFonts w:ascii="Arial" w:hAnsi="Arial" w:cs="Arial"/>
                <w:sz w:val="20"/>
                <w:szCs w:val="20"/>
              </w:rPr>
              <w:t>Major objective 4</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rsidP="009D0D31">
            <w:pPr>
              <w:ind w:firstLineChars="100" w:firstLine="156"/>
              <w:rPr>
                <w:rFonts w:ascii="Arial" w:hAnsi="Arial" w:cs="Arial"/>
                <w:sz w:val="20"/>
                <w:szCs w:val="20"/>
              </w:rPr>
            </w:pPr>
            <w:r>
              <w:rPr>
                <w:rFonts w:ascii="Arial" w:hAnsi="Arial" w:cs="Arial"/>
                <w:sz w:val="20"/>
                <w:szCs w:val="20"/>
              </w:rPr>
              <w:t>Major objective 5</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Class alignment with book - Textbook sequencing</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Fit of material - excess material for course</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Accuracy</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Completeness</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Individual chapter availability</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End of chapter review/problem sets</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Textbook Style - visual appeal</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Use of and availability of references/footnotes</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Price</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Features of interest</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rsidP="009D0D31">
            <w:pPr>
              <w:ind w:firstLineChars="100" w:firstLine="156"/>
              <w:rPr>
                <w:rFonts w:ascii="Arial" w:hAnsi="Arial" w:cs="Arial"/>
                <w:sz w:val="20"/>
                <w:szCs w:val="20"/>
              </w:rPr>
            </w:pPr>
            <w:r>
              <w:rPr>
                <w:rFonts w:ascii="Arial" w:hAnsi="Arial" w:cs="Arial"/>
                <w:sz w:val="20"/>
                <w:szCs w:val="20"/>
              </w:rPr>
              <w:t>Case studies</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rsidP="009D0D31">
            <w:pPr>
              <w:ind w:firstLineChars="100" w:firstLine="156"/>
              <w:rPr>
                <w:rFonts w:ascii="Arial" w:hAnsi="Arial" w:cs="Arial"/>
                <w:sz w:val="20"/>
                <w:szCs w:val="20"/>
              </w:rPr>
            </w:pPr>
            <w:r>
              <w:rPr>
                <w:rFonts w:ascii="Arial" w:hAnsi="Arial" w:cs="Arial"/>
                <w:sz w:val="20"/>
                <w:szCs w:val="20"/>
              </w:rPr>
              <w:t>Illustrations/photographs</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Up to date</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 xml:space="preserve">Student reaction </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Book strong where I am weak and vice versa</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510"/>
        </w:trPr>
        <w:tc>
          <w:tcPr>
            <w:tcW w:w="5549" w:type="dxa"/>
          </w:tcPr>
          <w:p w:rsidR="00311097" w:rsidRDefault="00311097">
            <w:pPr>
              <w:rPr>
                <w:rFonts w:ascii="Arial" w:hAnsi="Arial" w:cs="Arial"/>
                <w:sz w:val="20"/>
                <w:szCs w:val="20"/>
              </w:rPr>
            </w:pPr>
            <w:r>
              <w:rPr>
                <w:rFonts w:ascii="Arial" w:hAnsi="Arial" w:cs="Arial"/>
                <w:sz w:val="20"/>
                <w:szCs w:val="20"/>
              </w:rPr>
              <w:t>Book can carry over to semester 2, etc (for multi semester or continuation courses)</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Is author on the faculty of the department or school?</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"Comfort" with the book</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b/>
                <w:bCs/>
                <w:sz w:val="20"/>
                <w:szCs w:val="20"/>
              </w:rPr>
            </w:pPr>
            <w:proofErr w:type="spellStart"/>
            <w:r>
              <w:rPr>
                <w:rFonts w:ascii="Arial" w:hAnsi="Arial" w:cs="Arial"/>
                <w:b/>
                <w:bCs/>
                <w:sz w:val="20"/>
                <w:szCs w:val="20"/>
              </w:rPr>
              <w:t>Auxilliary</w:t>
            </w:r>
            <w:proofErr w:type="spellEnd"/>
            <w:r>
              <w:rPr>
                <w:rFonts w:ascii="Arial" w:hAnsi="Arial" w:cs="Arial"/>
                <w:b/>
                <w:bCs/>
                <w:sz w:val="20"/>
                <w:szCs w:val="20"/>
              </w:rPr>
              <w:t xml:space="preserve"> Materials</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PowerPoint lecture outlines</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Web extra practice practice/tutorials</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510"/>
        </w:trPr>
        <w:tc>
          <w:tcPr>
            <w:tcW w:w="5549" w:type="dxa"/>
          </w:tcPr>
          <w:p w:rsidR="00311097" w:rsidRDefault="00311097" w:rsidP="008D6D6A">
            <w:pPr>
              <w:rPr>
                <w:rFonts w:ascii="Arial" w:hAnsi="Arial" w:cs="Arial"/>
                <w:sz w:val="20"/>
                <w:szCs w:val="20"/>
              </w:rPr>
            </w:pPr>
            <w:r>
              <w:rPr>
                <w:rFonts w:ascii="Arial" w:hAnsi="Arial" w:cs="Arial"/>
                <w:sz w:val="20"/>
                <w:szCs w:val="20"/>
              </w:rPr>
              <w:t>Technology support code, database, simulations, audio, video.</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765"/>
        </w:trPr>
        <w:tc>
          <w:tcPr>
            <w:tcW w:w="5549" w:type="dxa"/>
          </w:tcPr>
          <w:p w:rsidR="00311097" w:rsidRDefault="00311097">
            <w:pPr>
              <w:rPr>
                <w:rFonts w:ascii="Arial" w:hAnsi="Arial" w:cs="Arial"/>
                <w:sz w:val="20"/>
                <w:szCs w:val="20"/>
              </w:rPr>
            </w:pPr>
            <w:r>
              <w:rPr>
                <w:rFonts w:ascii="Arial" w:hAnsi="Arial" w:cs="Arial"/>
                <w:sz w:val="20"/>
                <w:szCs w:val="20"/>
              </w:rPr>
              <w:t>Toolkits (Like editors, compilers, word processors, graphics editors, layout tools, simulators, statistical packages).</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proofErr w:type="spellStart"/>
            <w:r>
              <w:rPr>
                <w:rFonts w:ascii="Arial" w:hAnsi="Arial" w:cs="Arial"/>
                <w:sz w:val="20"/>
                <w:szCs w:val="20"/>
              </w:rPr>
              <w:t>Testbanks</w:t>
            </w:r>
            <w:proofErr w:type="spellEnd"/>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proofErr w:type="spellStart"/>
            <w:r>
              <w:rPr>
                <w:rFonts w:ascii="Arial" w:hAnsi="Arial" w:cs="Arial"/>
                <w:sz w:val="20"/>
                <w:szCs w:val="20"/>
              </w:rPr>
              <w:t>Testbanks</w:t>
            </w:r>
            <w:proofErr w:type="spellEnd"/>
            <w:r>
              <w:rPr>
                <w:rFonts w:ascii="Arial" w:hAnsi="Arial" w:cs="Arial"/>
                <w:sz w:val="20"/>
                <w:szCs w:val="20"/>
              </w:rPr>
              <w:t xml:space="preserve"> - Blackboard compatible</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r w:rsidR="00311097">
        <w:trPr>
          <w:trHeight w:val="255"/>
        </w:trPr>
        <w:tc>
          <w:tcPr>
            <w:tcW w:w="5549" w:type="dxa"/>
          </w:tcPr>
          <w:p w:rsidR="00311097" w:rsidRDefault="00311097">
            <w:pPr>
              <w:rPr>
                <w:rFonts w:ascii="Arial" w:hAnsi="Arial" w:cs="Arial"/>
                <w:sz w:val="20"/>
                <w:szCs w:val="20"/>
              </w:rPr>
            </w:pPr>
            <w:r>
              <w:rPr>
                <w:rFonts w:ascii="Arial" w:hAnsi="Arial" w:cs="Arial"/>
                <w:sz w:val="20"/>
                <w:szCs w:val="20"/>
              </w:rPr>
              <w:t>Problem solutions</w:t>
            </w:r>
          </w:p>
        </w:tc>
        <w:tc>
          <w:tcPr>
            <w:tcW w:w="1121" w:type="dxa"/>
            <w:noWrap/>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54" w:type="dxa"/>
          </w:tcPr>
          <w:p w:rsidR="00311097" w:rsidRDefault="00311097">
            <w:pPr>
              <w:rPr>
                <w:rFonts w:ascii="Arial" w:hAnsi="Arial" w:cs="Arial"/>
                <w:sz w:val="20"/>
                <w:szCs w:val="20"/>
              </w:rPr>
            </w:pPr>
          </w:p>
        </w:tc>
        <w:tc>
          <w:tcPr>
            <w:tcW w:w="998" w:type="dxa"/>
          </w:tcPr>
          <w:p w:rsidR="00311097" w:rsidRDefault="00311097">
            <w:pPr>
              <w:rPr>
                <w:rFonts w:ascii="Arial" w:hAnsi="Arial" w:cs="Arial"/>
                <w:sz w:val="20"/>
                <w:szCs w:val="20"/>
              </w:rPr>
            </w:pPr>
          </w:p>
        </w:tc>
      </w:tr>
    </w:tbl>
    <w:p w:rsidR="00311097" w:rsidRDefault="00311097"/>
    <w:p w:rsidR="00311097" w:rsidRDefault="00311097" w:rsidP="00963F14">
      <w:pPr>
        <w:pStyle w:val="Heading1"/>
        <w:rPr>
          <w:i w:val="0"/>
          <w:sz w:val="72"/>
          <w:szCs w:val="72"/>
        </w:rPr>
      </w:pPr>
      <w:r>
        <w:br w:type="page"/>
      </w:r>
      <w:bookmarkStart w:id="17" w:name="_Toc180845536"/>
      <w:bookmarkStart w:id="18" w:name="_Toc180845292"/>
      <w:bookmarkStart w:id="19" w:name="_Toc180845615"/>
      <w:bookmarkStart w:id="20" w:name="_Toc111617052"/>
      <w:r w:rsidR="00235F27">
        <w:rPr>
          <w:noProof/>
          <w:szCs w:val="20"/>
        </w:rPr>
        <w:drawing>
          <wp:inline distT="0" distB="0" distL="0" distR="0">
            <wp:extent cx="895350" cy="819150"/>
            <wp:effectExtent l="19050" t="0" r="0" b="0"/>
            <wp:docPr id="1" name="Picture 1" descr="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book"/>
                    <pic:cNvPicPr>
                      <a:picLocks noChangeAspect="1" noChangeArrowheads="1"/>
                    </pic:cNvPicPr>
                  </pic:nvPicPr>
                  <pic:blipFill>
                    <a:blip r:embed="rId7"/>
                    <a:srcRect/>
                    <a:stretch>
                      <a:fillRect/>
                    </a:stretch>
                  </pic:blipFill>
                  <pic:spPr bwMode="auto">
                    <a:xfrm>
                      <a:off x="0" y="0"/>
                      <a:ext cx="895350" cy="819150"/>
                    </a:xfrm>
                    <a:prstGeom prst="rect">
                      <a:avLst/>
                    </a:prstGeom>
                    <a:noFill/>
                    <a:ln w="9525">
                      <a:noFill/>
                      <a:miter lim="800000"/>
                      <a:headEnd/>
                      <a:tailEnd/>
                    </a:ln>
                  </pic:spPr>
                </pic:pic>
              </a:graphicData>
            </a:graphic>
          </wp:inline>
        </w:drawing>
      </w:r>
      <w:bookmarkEnd w:id="17"/>
      <w:r>
        <w:t xml:space="preserve"> </w:t>
      </w:r>
      <w:bookmarkStart w:id="21" w:name="_Toc180845537"/>
      <w:r w:rsidRPr="00963F14">
        <w:t>Effective Use of Textbooks in College Courses</w:t>
      </w:r>
      <w:r w:rsidRPr="004A3FBC">
        <w:t xml:space="preserve"> </w:t>
      </w:r>
      <w:r w:rsidR="00235F27">
        <w:rPr>
          <w:noProof/>
        </w:rPr>
        <w:drawing>
          <wp:inline distT="0" distB="0" distL="0" distR="0">
            <wp:extent cx="895350" cy="819150"/>
            <wp:effectExtent l="19050" t="0" r="0" b="0"/>
            <wp:docPr id="2" name="Picture 2" descr="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book"/>
                    <pic:cNvPicPr>
                      <a:picLocks noChangeAspect="1" noChangeArrowheads="1"/>
                    </pic:cNvPicPr>
                  </pic:nvPicPr>
                  <pic:blipFill>
                    <a:blip r:embed="rId7"/>
                    <a:srcRect/>
                    <a:stretch>
                      <a:fillRect/>
                    </a:stretch>
                  </pic:blipFill>
                  <pic:spPr bwMode="auto">
                    <a:xfrm>
                      <a:off x="0" y="0"/>
                      <a:ext cx="895350" cy="819150"/>
                    </a:xfrm>
                    <a:prstGeom prst="rect">
                      <a:avLst/>
                    </a:prstGeom>
                    <a:noFill/>
                    <a:ln w="9525">
                      <a:noFill/>
                      <a:miter lim="800000"/>
                      <a:headEnd/>
                      <a:tailEnd/>
                    </a:ln>
                  </pic:spPr>
                </pic:pic>
              </a:graphicData>
            </a:graphic>
          </wp:inline>
        </w:drawing>
      </w:r>
      <w:bookmarkEnd w:id="20"/>
    </w:p>
    <w:bookmarkEnd w:id="18"/>
    <w:bookmarkEnd w:id="19"/>
    <w:bookmarkEnd w:id="21"/>
    <w:p w:rsidR="00311097" w:rsidRDefault="00311097">
      <w:pPr>
        <w:jc w:val="center"/>
      </w:pPr>
    </w:p>
    <w:p w:rsidR="00311097" w:rsidRDefault="00311097">
      <w:pPr>
        <w:rPr>
          <w:rFonts w:ascii="Comic Sans MS" w:hAnsi="Comic Sans MS"/>
          <w:sz w:val="28"/>
          <w:szCs w:val="28"/>
        </w:rPr>
      </w:pPr>
    </w:p>
    <w:p w:rsidR="00311097" w:rsidRDefault="00311097">
      <w:pPr>
        <w:rPr>
          <w:rFonts w:ascii="Comic Sans MS" w:hAnsi="Comic Sans MS"/>
          <w:sz w:val="28"/>
          <w:szCs w:val="28"/>
        </w:rPr>
      </w:pPr>
      <w:r>
        <w:rPr>
          <w:rFonts w:ascii="Comic Sans MS" w:hAnsi="Comic Sans MS"/>
          <w:sz w:val="28"/>
          <w:szCs w:val="28"/>
        </w:rPr>
        <w:t xml:space="preserve">Our understanding has increased about how students learn and the relationship of learning to reading and thinking.  We understand the difference between the earlier stage of </w:t>
      </w:r>
      <w:r>
        <w:rPr>
          <w:rFonts w:ascii="Comic Sans MS" w:hAnsi="Comic Sans MS"/>
          <w:i/>
          <w:sz w:val="28"/>
          <w:szCs w:val="28"/>
        </w:rPr>
        <w:t>learning to read</w:t>
      </w:r>
      <w:r>
        <w:rPr>
          <w:rFonts w:ascii="Comic Sans MS" w:hAnsi="Comic Sans MS"/>
          <w:sz w:val="28"/>
          <w:szCs w:val="28"/>
        </w:rPr>
        <w:t xml:space="preserve"> and the application stage of </w:t>
      </w:r>
      <w:r>
        <w:rPr>
          <w:rFonts w:ascii="Comic Sans MS" w:hAnsi="Comic Sans MS"/>
          <w:i/>
          <w:sz w:val="28"/>
          <w:szCs w:val="28"/>
        </w:rPr>
        <w:t>reading to learn</w:t>
      </w:r>
      <w:r>
        <w:rPr>
          <w:rFonts w:ascii="Comic Sans MS" w:hAnsi="Comic Sans MS"/>
          <w:sz w:val="28"/>
          <w:szCs w:val="28"/>
        </w:rPr>
        <w:t>.  In many cases, however, college students may not yet have fully developed abilities to use reading as a tool to learn in our classes.  Within our disciplinary courses, we can provide support and enhance students’ reading to learn.</w:t>
      </w:r>
    </w:p>
    <w:p w:rsidR="00311097" w:rsidRDefault="00311097">
      <w:pPr>
        <w:jc w:val="center"/>
        <w:rPr>
          <w:rFonts w:ascii="Comic Sans MS" w:hAnsi="Comic Sans MS"/>
          <w:sz w:val="28"/>
          <w:szCs w:val="28"/>
        </w:rPr>
      </w:pPr>
    </w:p>
    <w:p w:rsidR="00311097" w:rsidRDefault="00311097">
      <w:pPr>
        <w:jc w:val="center"/>
        <w:rPr>
          <w:rFonts w:ascii="Comic Sans MS" w:hAnsi="Comic Sans MS"/>
          <w:sz w:val="28"/>
          <w:szCs w:val="28"/>
        </w:rPr>
      </w:pPr>
      <w:r>
        <w:rPr>
          <w:rFonts w:ascii="Comic Sans MS" w:hAnsi="Comic Sans MS"/>
          <w:sz w:val="28"/>
          <w:szCs w:val="28"/>
        </w:rPr>
        <w:t>Compiled by Karen E. Santos, Executive Director</w:t>
      </w:r>
    </w:p>
    <w:p w:rsidR="00311097" w:rsidRDefault="00311097">
      <w:pPr>
        <w:jc w:val="center"/>
        <w:rPr>
          <w:rFonts w:ascii="Comic Sans MS" w:hAnsi="Comic Sans MS"/>
          <w:sz w:val="28"/>
          <w:szCs w:val="28"/>
        </w:rPr>
      </w:pPr>
      <w:r>
        <w:rPr>
          <w:rFonts w:ascii="Comic Sans MS" w:hAnsi="Comic Sans MS"/>
          <w:sz w:val="28"/>
          <w:szCs w:val="28"/>
        </w:rPr>
        <w:t>Center for Faculty Innovation</w:t>
      </w:r>
    </w:p>
    <w:p w:rsidR="00311097" w:rsidRDefault="00311097">
      <w:pPr>
        <w:jc w:val="center"/>
        <w:rPr>
          <w:rFonts w:ascii="Comic Sans MS" w:hAnsi="Comic Sans MS"/>
          <w:sz w:val="28"/>
          <w:szCs w:val="28"/>
        </w:rPr>
      </w:pPr>
      <w:r>
        <w:rPr>
          <w:rFonts w:ascii="Comic Sans MS" w:hAnsi="Comic Sans MS"/>
          <w:sz w:val="28"/>
          <w:szCs w:val="28"/>
        </w:rPr>
        <w:t>James Madison University</w:t>
      </w:r>
    </w:p>
    <w:p w:rsidR="00311097" w:rsidRDefault="00311097">
      <w:pPr>
        <w:jc w:val="center"/>
        <w:rPr>
          <w:rFonts w:ascii="Comic Sans MS" w:hAnsi="Comic Sans MS"/>
          <w:sz w:val="28"/>
          <w:szCs w:val="28"/>
        </w:rPr>
      </w:pPr>
    </w:p>
    <w:p w:rsidR="00311097" w:rsidRDefault="009D0D31">
      <w:pPr>
        <w:jc w:val="center"/>
        <w:rPr>
          <w:rFonts w:ascii="Arial" w:hAnsi="Arial" w:cs="Arial"/>
          <w:sz w:val="20"/>
          <w:szCs w:val="20"/>
        </w:rPr>
      </w:pPr>
      <w:r>
        <w:fldChar w:fldCharType="begin"/>
      </w:r>
      <w:r>
        <w:instrText>HYPERLINK "http://academic.cuesta.edu/acasupp/AS/images/book1.gif" \t "_top"</w:instrText>
      </w:r>
      <w:r>
        <w:fldChar w:fldCharType="separate"/>
      </w:r>
      <w:r w:rsidR="00235F27">
        <w:rPr>
          <w:rFonts w:ascii="Arial" w:hAnsi="Arial" w:cs="Arial"/>
          <w:noProof/>
          <w:color w:val="0000CC"/>
          <w:sz w:val="20"/>
          <w:szCs w:val="20"/>
        </w:rPr>
        <w:drawing>
          <wp:inline distT="0" distB="0" distL="0" distR="0">
            <wp:extent cx="857250" cy="819150"/>
            <wp:effectExtent l="19050" t="0" r="0" b="0"/>
            <wp:docPr id="3" name="Picture 3" descr="math_teacher2">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h_teacher2"/>
                    <pic:cNvPicPr>
                      <a:picLocks noChangeAspect="1" noChangeArrowheads="1"/>
                    </pic:cNvPicPr>
                  </pic:nvPicPr>
                  <pic:blipFill>
                    <a:blip r:embed="rId9"/>
                    <a:srcRect/>
                    <a:stretch>
                      <a:fillRect/>
                    </a:stretch>
                  </pic:blipFill>
                  <pic:spPr bwMode="auto">
                    <a:xfrm>
                      <a:off x="0" y="0"/>
                      <a:ext cx="857250" cy="819150"/>
                    </a:xfrm>
                    <a:prstGeom prst="rect">
                      <a:avLst/>
                    </a:prstGeom>
                    <a:noFill/>
                    <a:ln w="9525">
                      <a:noFill/>
                      <a:miter lim="800000"/>
                      <a:headEnd/>
                      <a:tailEnd/>
                    </a:ln>
                  </pic:spPr>
                </pic:pic>
              </a:graphicData>
            </a:graphic>
          </wp:inline>
        </w:drawing>
      </w:r>
      <w:r w:rsidR="00235F27">
        <w:rPr>
          <w:rFonts w:ascii="Arial" w:hAnsi="Arial" w:cs="Arial"/>
          <w:noProof/>
          <w:color w:val="0000CC"/>
          <w:sz w:val="20"/>
          <w:szCs w:val="20"/>
        </w:rPr>
        <w:drawing>
          <wp:inline distT="0" distB="0" distL="0" distR="0">
            <wp:extent cx="749300" cy="819150"/>
            <wp:effectExtent l="19050" t="0" r="0" b="0"/>
            <wp:docPr id="4" name="Picture 4" descr="book1">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k1"/>
                    <pic:cNvPicPr>
                      <a:picLocks noChangeAspect="1" noChangeArrowheads="1"/>
                    </pic:cNvPicPr>
                  </pic:nvPicPr>
                  <pic:blipFill>
                    <a:blip r:embed="rId11"/>
                    <a:srcRect/>
                    <a:stretch>
                      <a:fillRect/>
                    </a:stretch>
                  </pic:blipFill>
                  <pic:spPr bwMode="auto">
                    <a:xfrm>
                      <a:off x="0" y="0"/>
                      <a:ext cx="749300" cy="819150"/>
                    </a:xfrm>
                    <a:prstGeom prst="rect">
                      <a:avLst/>
                    </a:prstGeom>
                    <a:noFill/>
                    <a:ln w="9525">
                      <a:noFill/>
                      <a:miter lim="800000"/>
                      <a:headEnd/>
                      <a:tailEnd/>
                    </a:ln>
                  </pic:spPr>
                </pic:pic>
              </a:graphicData>
            </a:graphic>
          </wp:inline>
        </w:drawing>
      </w:r>
      <w:r>
        <w:fldChar w:fldCharType="end"/>
      </w:r>
      <w:r w:rsidR="00311097">
        <w:rPr>
          <w:rFonts w:ascii="Arial" w:hAnsi="Arial" w:cs="Arial"/>
          <w:sz w:val="20"/>
          <w:szCs w:val="20"/>
        </w:rPr>
        <w:t xml:space="preserve">   </w:t>
      </w:r>
      <w:r w:rsidR="00235F27">
        <w:rPr>
          <w:rFonts w:ascii="Comic Sans MS" w:hAnsi="Comic Sans MS"/>
          <w:b/>
          <w:i/>
          <w:noProof/>
          <w:sz w:val="72"/>
          <w:szCs w:val="72"/>
        </w:rPr>
        <w:drawing>
          <wp:inline distT="0" distB="0" distL="0" distR="0">
            <wp:extent cx="939800" cy="825500"/>
            <wp:effectExtent l="19050" t="0" r="0" b="0"/>
            <wp:docPr id="5" name="Picture 5" descr="book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ks[1]"/>
                    <pic:cNvPicPr>
                      <a:picLocks noChangeAspect="1" noChangeArrowheads="1"/>
                    </pic:cNvPicPr>
                  </pic:nvPicPr>
                  <pic:blipFill>
                    <a:blip r:embed="rId12" cstate="print"/>
                    <a:srcRect/>
                    <a:stretch>
                      <a:fillRect/>
                    </a:stretch>
                  </pic:blipFill>
                  <pic:spPr bwMode="auto">
                    <a:xfrm>
                      <a:off x="0" y="0"/>
                      <a:ext cx="939800" cy="825500"/>
                    </a:xfrm>
                    <a:prstGeom prst="rect">
                      <a:avLst/>
                    </a:prstGeom>
                    <a:noFill/>
                    <a:ln w="9525">
                      <a:noFill/>
                      <a:miter lim="800000"/>
                      <a:headEnd/>
                      <a:tailEnd/>
                    </a:ln>
                  </pic:spPr>
                </pic:pic>
              </a:graphicData>
            </a:graphic>
          </wp:inline>
        </w:drawing>
      </w:r>
      <w:r w:rsidR="00235F27">
        <w:rPr>
          <w:rFonts w:ascii="Arial" w:hAnsi="Arial" w:cs="Arial"/>
          <w:noProof/>
          <w:color w:val="0000FF"/>
        </w:rPr>
        <w:drawing>
          <wp:inline distT="0" distB="0" distL="0" distR="0">
            <wp:extent cx="965200" cy="838200"/>
            <wp:effectExtent l="19050" t="0" r="6350" b="0"/>
            <wp:docPr id="6" name="Picture 6" descr="TeenWrit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enWriting"/>
                    <pic:cNvPicPr>
                      <a:picLocks noChangeAspect="1" noChangeArrowheads="1"/>
                    </pic:cNvPicPr>
                  </pic:nvPicPr>
                  <pic:blipFill>
                    <a:blip r:embed="rId14"/>
                    <a:srcRect/>
                    <a:stretch>
                      <a:fillRect/>
                    </a:stretch>
                  </pic:blipFill>
                  <pic:spPr bwMode="auto">
                    <a:xfrm>
                      <a:off x="0" y="0"/>
                      <a:ext cx="965200" cy="838200"/>
                    </a:xfrm>
                    <a:prstGeom prst="rect">
                      <a:avLst/>
                    </a:prstGeom>
                    <a:noFill/>
                    <a:ln w="9525">
                      <a:noFill/>
                      <a:miter lim="800000"/>
                      <a:headEnd/>
                      <a:tailEnd/>
                    </a:ln>
                  </pic:spPr>
                </pic:pic>
              </a:graphicData>
            </a:graphic>
          </wp:inline>
        </w:drawing>
      </w:r>
      <w:r w:rsidR="00311097">
        <w:rPr>
          <w:rFonts w:ascii="Arial" w:hAnsi="Arial" w:cs="Arial"/>
          <w:color w:val="000000"/>
        </w:rPr>
        <w:t xml:space="preserve"> </w:t>
      </w:r>
      <w:r w:rsidR="00235F27">
        <w:rPr>
          <w:rFonts w:ascii="Arial" w:hAnsi="Arial" w:cs="Arial"/>
          <w:noProof/>
          <w:color w:val="0000CC"/>
          <w:sz w:val="20"/>
          <w:szCs w:val="20"/>
        </w:rPr>
        <w:drawing>
          <wp:inline distT="0" distB="0" distL="0" distR="0">
            <wp:extent cx="704850" cy="819150"/>
            <wp:effectExtent l="19050" t="0" r="0" b="0"/>
            <wp:docPr id="7" name="Picture 7" descr="light">
              <a:hlinkClick xmlns:a="http://schemas.openxmlformats.org/drawingml/2006/main" r:id="rId1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ght"/>
                    <pic:cNvPicPr>
                      <a:picLocks noChangeAspect="1" noChangeArrowheads="1"/>
                    </pic:cNvPicPr>
                  </pic:nvPicPr>
                  <pic:blipFill>
                    <a:blip r:embed="rId16"/>
                    <a:srcRect/>
                    <a:stretch>
                      <a:fillRect/>
                    </a:stretch>
                  </pic:blipFill>
                  <pic:spPr bwMode="auto">
                    <a:xfrm>
                      <a:off x="0" y="0"/>
                      <a:ext cx="704850" cy="819150"/>
                    </a:xfrm>
                    <a:prstGeom prst="rect">
                      <a:avLst/>
                    </a:prstGeom>
                    <a:noFill/>
                    <a:ln w="9525">
                      <a:noFill/>
                      <a:miter lim="800000"/>
                      <a:headEnd/>
                      <a:tailEnd/>
                    </a:ln>
                  </pic:spPr>
                </pic:pic>
              </a:graphicData>
            </a:graphic>
          </wp:inline>
        </w:drawing>
      </w:r>
      <w:r w:rsidR="00311097">
        <w:rPr>
          <w:rFonts w:ascii="Arial" w:hAnsi="Arial" w:cs="Arial"/>
          <w:sz w:val="20"/>
          <w:szCs w:val="20"/>
        </w:rPr>
        <w:t xml:space="preserve"> </w:t>
      </w:r>
      <w:r w:rsidR="00235F27">
        <w:rPr>
          <w:rFonts w:ascii="Arial" w:hAnsi="Arial" w:cs="Arial"/>
          <w:noProof/>
          <w:color w:val="0000FF"/>
        </w:rPr>
        <w:drawing>
          <wp:inline distT="0" distB="0" distL="0" distR="0">
            <wp:extent cx="863600" cy="800100"/>
            <wp:effectExtent l="19050" t="0" r="0" b="0"/>
            <wp:docPr id="8" name="Picture 8" descr="teacher-poin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acher-point"/>
                    <pic:cNvPicPr>
                      <a:picLocks noChangeAspect="1" noChangeArrowheads="1"/>
                    </pic:cNvPicPr>
                  </pic:nvPicPr>
                  <pic:blipFill>
                    <a:blip r:embed="rId18"/>
                    <a:srcRect/>
                    <a:stretch>
                      <a:fillRect/>
                    </a:stretch>
                  </pic:blipFill>
                  <pic:spPr bwMode="auto">
                    <a:xfrm>
                      <a:off x="0" y="0"/>
                      <a:ext cx="863600" cy="800100"/>
                    </a:xfrm>
                    <a:prstGeom prst="rect">
                      <a:avLst/>
                    </a:prstGeom>
                    <a:noFill/>
                    <a:ln w="9525">
                      <a:noFill/>
                      <a:miter lim="800000"/>
                      <a:headEnd/>
                      <a:tailEnd/>
                    </a:ln>
                  </pic:spPr>
                </pic:pic>
              </a:graphicData>
            </a:graphic>
          </wp:inline>
        </w:drawing>
      </w:r>
      <w:r w:rsidR="00311097">
        <w:rPr>
          <w:rFonts w:ascii="Arial" w:hAnsi="Arial" w:cs="Arial"/>
          <w:sz w:val="20"/>
          <w:szCs w:val="20"/>
        </w:rPr>
        <w:t xml:space="preserve"> </w:t>
      </w:r>
    </w:p>
    <w:p w:rsidR="00311097" w:rsidRDefault="00311097">
      <w:pPr>
        <w:jc w:val="center"/>
        <w:rPr>
          <w:rFonts w:ascii="Arial" w:hAnsi="Arial" w:cs="Arial"/>
          <w:sz w:val="20"/>
          <w:szCs w:val="20"/>
        </w:rPr>
      </w:pPr>
    </w:p>
    <w:p w:rsidR="00311097" w:rsidRDefault="00311097">
      <w:pPr>
        <w:jc w:val="center"/>
        <w:rPr>
          <w:rFonts w:ascii="Comic Sans MS" w:hAnsi="Comic Sans MS"/>
          <w:sz w:val="28"/>
          <w:szCs w:val="28"/>
        </w:rPr>
      </w:pPr>
      <w:r>
        <w:rPr>
          <w:rFonts w:ascii="Comic Sans MS" w:hAnsi="Comic Sans MS"/>
          <w:b/>
          <w:i/>
          <w:sz w:val="72"/>
          <w:szCs w:val="72"/>
        </w:rPr>
        <w:t xml:space="preserve"> </w:t>
      </w:r>
    </w:p>
    <w:p w:rsidR="00311097" w:rsidRDefault="00311097">
      <w:pPr>
        <w:rPr>
          <w:rFonts w:ascii="Comic Sans MS" w:hAnsi="Comic Sans MS"/>
          <w:b/>
          <w:i/>
          <w:sz w:val="72"/>
          <w:szCs w:val="72"/>
        </w:rPr>
      </w:pPr>
    </w:p>
    <w:p w:rsidR="00311097" w:rsidRDefault="00235F27" w:rsidP="004A3FBC">
      <w:pPr>
        <w:pStyle w:val="Heading1"/>
      </w:pPr>
      <w:bookmarkStart w:id="22" w:name="_Toc188681698"/>
      <w:bookmarkStart w:id="23" w:name="_Toc111617053"/>
      <w:r>
        <w:rPr>
          <w:rFonts w:ascii="Arial" w:hAnsi="Arial"/>
          <w:noProof/>
          <w:color w:val="0000CC"/>
          <w:sz w:val="20"/>
          <w:szCs w:val="20"/>
        </w:rPr>
        <w:drawing>
          <wp:inline distT="0" distB="0" distL="0" distR="0">
            <wp:extent cx="749300" cy="819150"/>
            <wp:effectExtent l="19050" t="0" r="0" b="0"/>
            <wp:docPr id="9" name="Picture 9" descr="book1">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ok1"/>
                    <pic:cNvPicPr>
                      <a:picLocks noChangeAspect="1" noChangeArrowheads="1"/>
                    </pic:cNvPicPr>
                  </pic:nvPicPr>
                  <pic:blipFill>
                    <a:blip r:embed="rId11"/>
                    <a:srcRect/>
                    <a:stretch>
                      <a:fillRect/>
                    </a:stretch>
                  </pic:blipFill>
                  <pic:spPr bwMode="auto">
                    <a:xfrm>
                      <a:off x="0" y="0"/>
                      <a:ext cx="749300" cy="819150"/>
                    </a:xfrm>
                    <a:prstGeom prst="rect">
                      <a:avLst/>
                    </a:prstGeom>
                    <a:noFill/>
                    <a:ln w="9525">
                      <a:noFill/>
                      <a:miter lim="800000"/>
                      <a:headEnd/>
                      <a:tailEnd/>
                    </a:ln>
                  </pic:spPr>
                </pic:pic>
              </a:graphicData>
            </a:graphic>
          </wp:inline>
        </w:drawing>
      </w:r>
      <w:r w:rsidR="00311097">
        <w:t xml:space="preserve">  Previewing</w:t>
      </w:r>
      <w:r w:rsidR="009D0D31">
        <w:fldChar w:fldCharType="begin"/>
      </w:r>
      <w:r w:rsidR="00311097">
        <w:instrText xml:space="preserve"> XE "Previewing:Textbook" </w:instrText>
      </w:r>
      <w:r w:rsidR="009D0D31">
        <w:fldChar w:fldCharType="end"/>
      </w:r>
      <w:r w:rsidR="00311097">
        <w:t xml:space="preserve"> the Textbook </w:t>
      </w:r>
      <w:r>
        <w:rPr>
          <w:rFonts w:ascii="Arial" w:hAnsi="Arial"/>
          <w:noProof/>
          <w:color w:val="0000CC"/>
          <w:sz w:val="20"/>
          <w:szCs w:val="20"/>
        </w:rPr>
        <w:drawing>
          <wp:inline distT="0" distB="0" distL="0" distR="0">
            <wp:extent cx="749300" cy="819150"/>
            <wp:effectExtent l="19050" t="0" r="0" b="0"/>
            <wp:docPr id="10" name="Picture 10" descr="bo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ok1"/>
                    <pic:cNvPicPr>
                      <a:picLocks noChangeAspect="1" noChangeArrowheads="1"/>
                    </pic:cNvPicPr>
                  </pic:nvPicPr>
                  <pic:blipFill>
                    <a:blip r:embed="rId11"/>
                    <a:srcRect/>
                    <a:stretch>
                      <a:fillRect/>
                    </a:stretch>
                  </pic:blipFill>
                  <pic:spPr bwMode="auto">
                    <a:xfrm>
                      <a:off x="0" y="0"/>
                      <a:ext cx="749300" cy="819150"/>
                    </a:xfrm>
                    <a:prstGeom prst="rect">
                      <a:avLst/>
                    </a:prstGeom>
                    <a:noFill/>
                    <a:ln w="9525">
                      <a:noFill/>
                      <a:miter lim="800000"/>
                      <a:headEnd/>
                      <a:tailEnd/>
                    </a:ln>
                  </pic:spPr>
                </pic:pic>
              </a:graphicData>
            </a:graphic>
          </wp:inline>
        </w:drawing>
      </w:r>
      <w:bookmarkEnd w:id="22"/>
      <w:bookmarkEnd w:id="23"/>
    </w:p>
    <w:p w:rsidR="00311097" w:rsidRDefault="00311097">
      <w:r>
        <w:t xml:space="preserve">   </w:t>
      </w:r>
    </w:p>
    <w:p w:rsidR="00311097" w:rsidRDefault="00311097">
      <w:pPr>
        <w:jc w:val="center"/>
        <w:rPr>
          <w:rFonts w:ascii="Comic Sans MS" w:hAnsi="Comic Sans MS"/>
          <w:sz w:val="72"/>
          <w:szCs w:val="72"/>
        </w:rPr>
      </w:pPr>
    </w:p>
    <w:p w:rsidR="00311097" w:rsidRDefault="00311097">
      <w:pPr>
        <w:rPr>
          <w:rFonts w:ascii="Comic Sans MS" w:hAnsi="Comic Sans MS"/>
          <w:sz w:val="28"/>
          <w:szCs w:val="28"/>
        </w:rPr>
      </w:pPr>
      <w:r>
        <w:rPr>
          <w:rFonts w:ascii="Comic Sans MS" w:hAnsi="Comic Sans MS"/>
          <w:sz w:val="28"/>
          <w:szCs w:val="28"/>
        </w:rPr>
        <w:t xml:space="preserve">Many textbooks include a wide range of features designed to assist the reader but students may not be aware of nor take advantage of these features.  Faculty should use purposeful strategies for previewing their textbooks at the beginning of the semester with a focus on both the </w:t>
      </w:r>
      <w:r>
        <w:rPr>
          <w:rFonts w:ascii="Comic Sans MS" w:hAnsi="Comic Sans MS"/>
          <w:sz w:val="28"/>
          <w:szCs w:val="28"/>
          <w:u w:val="single"/>
        </w:rPr>
        <w:t>structure</w:t>
      </w:r>
      <w:r>
        <w:rPr>
          <w:rFonts w:ascii="Comic Sans MS" w:hAnsi="Comic Sans MS"/>
          <w:sz w:val="28"/>
          <w:szCs w:val="28"/>
        </w:rPr>
        <w:t xml:space="preserve"> and </w:t>
      </w:r>
      <w:r>
        <w:rPr>
          <w:rFonts w:ascii="Comic Sans MS" w:hAnsi="Comic Sans MS"/>
          <w:sz w:val="28"/>
          <w:szCs w:val="28"/>
          <w:u w:val="single"/>
        </w:rPr>
        <w:t>contents</w:t>
      </w:r>
      <w:r>
        <w:rPr>
          <w:rFonts w:ascii="Comic Sans MS" w:hAnsi="Comic Sans MS"/>
          <w:sz w:val="28"/>
          <w:szCs w:val="28"/>
        </w:rPr>
        <w:t xml:space="preserve"> of the book.  Time devoted to setting the stage for effectively using the textbook will pay off throughout the course.  This is a time for instructors to share their enthusiasm about the book and help students connect the book to the learning that will occur in the course. </w:t>
      </w:r>
    </w:p>
    <w:p w:rsidR="00311097" w:rsidRDefault="00311097">
      <w:pPr>
        <w:rPr>
          <w:rFonts w:ascii="Comic Sans MS" w:hAnsi="Comic Sans MS"/>
          <w:b/>
          <w:i/>
          <w:sz w:val="32"/>
          <w:szCs w:val="32"/>
        </w:rPr>
      </w:pPr>
    </w:p>
    <w:p w:rsidR="00311097" w:rsidRDefault="00311097" w:rsidP="004A3FBC">
      <w:pPr>
        <w:pStyle w:val="Subheading"/>
      </w:pPr>
      <w:r>
        <w:br w:type="page"/>
      </w:r>
      <w:r w:rsidRPr="004A3FBC">
        <w:t>Previewing the Textbook</w:t>
      </w:r>
      <w:r>
        <w:t xml:space="preserve"> </w:t>
      </w:r>
      <w:r w:rsidR="00235F27">
        <w:rPr>
          <w:rFonts w:ascii="Arial" w:hAnsi="Arial"/>
          <w:noProof/>
          <w:color w:val="0000CC"/>
          <w:sz w:val="20"/>
          <w:szCs w:val="20"/>
        </w:rPr>
        <w:drawing>
          <wp:inline distT="0" distB="0" distL="0" distR="0">
            <wp:extent cx="749300" cy="819150"/>
            <wp:effectExtent l="19050" t="0" r="0" b="0"/>
            <wp:docPr id="11" name="Picture 11" descr="book1">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ok1"/>
                    <pic:cNvPicPr>
                      <a:picLocks noChangeAspect="1" noChangeArrowheads="1"/>
                    </pic:cNvPicPr>
                  </pic:nvPicPr>
                  <pic:blipFill>
                    <a:blip r:embed="rId11"/>
                    <a:srcRect/>
                    <a:stretch>
                      <a:fillRect/>
                    </a:stretch>
                  </pic:blipFill>
                  <pic:spPr bwMode="auto">
                    <a:xfrm>
                      <a:off x="0" y="0"/>
                      <a:ext cx="749300" cy="81915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b/>
                <w:sz w:val="28"/>
                <w:szCs w:val="28"/>
              </w:rPr>
            </w:pPr>
          </w:p>
          <w:p w:rsidR="00311097" w:rsidRPr="004A3FBC" w:rsidRDefault="00311097" w:rsidP="004A3FBC">
            <w:pPr>
              <w:pStyle w:val="Heading2"/>
            </w:pPr>
            <w:bookmarkStart w:id="24" w:name="_Toc188675157"/>
            <w:bookmarkStart w:id="25" w:name="_Toc111617054"/>
            <w:r w:rsidRPr="004A3FBC">
              <w:t>Introduce</w:t>
            </w:r>
            <w:r w:rsidR="009D0D31" w:rsidRPr="004A3FBC">
              <w:fldChar w:fldCharType="begin"/>
            </w:r>
            <w:r w:rsidRPr="004A3FBC">
              <w:instrText xml:space="preserve"> XE "Previewing:Introduce" </w:instrText>
            </w:r>
            <w:r w:rsidR="009D0D31" w:rsidRPr="004A3FBC">
              <w:fldChar w:fldCharType="end"/>
            </w:r>
            <w:r w:rsidRPr="004A3FBC">
              <w:t xml:space="preserve"> the Text as a Member of the Class</w:t>
            </w:r>
            <w:bookmarkEnd w:id="24"/>
            <w:bookmarkEnd w:id="25"/>
          </w:p>
          <w:p w:rsidR="00311097" w:rsidRDefault="00311097">
            <w:pPr>
              <w:jc w:val="center"/>
              <w:rPr>
                <w:rFonts w:ascii="Comic Sans MS" w:hAnsi="Comic Sans MS"/>
              </w:rPr>
            </w:pPr>
            <w:r>
              <w:rPr>
                <w:rFonts w:ascii="Comic Sans MS" w:hAnsi="Comic Sans MS"/>
              </w:rPr>
              <w:t>(Huffman, 1997)</w:t>
            </w:r>
          </w:p>
          <w:p w:rsidR="00311097" w:rsidRDefault="00311097">
            <w:pPr>
              <w:rPr>
                <w:rFonts w:ascii="Comic Sans MS" w:hAnsi="Comic Sans MS"/>
              </w:rPr>
            </w:pPr>
          </w:p>
          <w:p w:rsidR="00311097" w:rsidRDefault="00311097">
            <w:pPr>
              <w:rPr>
                <w:rFonts w:ascii="Comic Sans MS" w:hAnsi="Comic Sans MS"/>
              </w:rPr>
            </w:pPr>
            <w:r>
              <w:rPr>
                <w:rFonts w:ascii="Comic Sans MS" w:hAnsi="Comic Sans MS"/>
              </w:rPr>
              <w:t xml:space="preserve">Just as an instructor might introduce himself to the class or have class members introduce each other, a teacher might chose to “introduce the text” in a similar manner.  </w:t>
            </w:r>
          </w:p>
          <w:p w:rsidR="00311097" w:rsidRDefault="00311097">
            <w:pPr>
              <w:rPr>
                <w:rFonts w:ascii="Comic Sans MS" w:hAnsi="Comic Sans MS"/>
              </w:rPr>
            </w:pPr>
          </w:p>
          <w:p w:rsidR="00311097" w:rsidRDefault="00311097">
            <w:pPr>
              <w:numPr>
                <w:ilvl w:val="0"/>
                <w:numId w:val="11"/>
              </w:numPr>
              <w:rPr>
                <w:rFonts w:ascii="Comic Sans MS" w:hAnsi="Comic Sans MS"/>
              </w:rPr>
            </w:pPr>
            <w:r>
              <w:rPr>
                <w:rFonts w:ascii="Comic Sans MS" w:hAnsi="Comic Sans MS"/>
              </w:rPr>
              <w:t xml:space="preserve">The first step answers the </w:t>
            </w:r>
            <w:proofErr w:type="gramStart"/>
            <w:r>
              <w:rPr>
                <w:rFonts w:ascii="Comic Sans MS" w:hAnsi="Comic Sans MS"/>
              </w:rPr>
              <w:t>questions</w:t>
            </w:r>
            <w:proofErr w:type="gramEnd"/>
            <w:r>
              <w:rPr>
                <w:rFonts w:ascii="Comic Sans MS" w:hAnsi="Comic Sans MS"/>
              </w:rPr>
              <w:t xml:space="preserve">, why is the text joining our class (rationale for selection) and what of interest does the book bring to our learning?  A friendly and informal approach encourages a positive first impression of the text.  </w:t>
            </w:r>
          </w:p>
          <w:p w:rsidR="00311097" w:rsidRDefault="00311097">
            <w:pPr>
              <w:ind w:left="360"/>
              <w:rPr>
                <w:rFonts w:ascii="Comic Sans MS" w:hAnsi="Comic Sans MS"/>
              </w:rPr>
            </w:pPr>
          </w:p>
          <w:p w:rsidR="00311097" w:rsidRDefault="00311097">
            <w:pPr>
              <w:numPr>
                <w:ilvl w:val="0"/>
                <w:numId w:val="11"/>
              </w:numPr>
              <w:rPr>
                <w:rFonts w:ascii="Comic Sans MS" w:hAnsi="Comic Sans MS"/>
              </w:rPr>
            </w:pPr>
            <w:r>
              <w:rPr>
                <w:rFonts w:ascii="Comic Sans MS" w:hAnsi="Comic Sans MS"/>
              </w:rPr>
              <w:t xml:space="preserve">As we might ask questions when meeting a new person, the second step asks the students to generate a list of questions about the text with the teacher modeling this first. Questions may involve format, features, or content. </w:t>
            </w:r>
          </w:p>
          <w:p w:rsidR="00311097" w:rsidRDefault="00311097">
            <w:pPr>
              <w:rPr>
                <w:rFonts w:ascii="Comic Sans MS" w:hAnsi="Comic Sans MS"/>
              </w:rPr>
            </w:pPr>
          </w:p>
          <w:p w:rsidR="00311097" w:rsidRDefault="00311097">
            <w:pPr>
              <w:numPr>
                <w:ilvl w:val="0"/>
                <w:numId w:val="11"/>
              </w:numPr>
              <w:rPr>
                <w:rFonts w:ascii="Comic Sans MS" w:hAnsi="Comic Sans MS"/>
              </w:rPr>
            </w:pPr>
            <w:r>
              <w:rPr>
                <w:rFonts w:ascii="Comic Sans MS" w:hAnsi="Comic Sans MS"/>
              </w:rPr>
              <w:t xml:space="preserve">The third step involves student pairs surveying the text to find out the answers to their questions and writing down what they find out.  </w:t>
            </w:r>
          </w:p>
          <w:p w:rsidR="00311097" w:rsidRDefault="00311097">
            <w:pPr>
              <w:rPr>
                <w:rFonts w:ascii="Comic Sans MS" w:hAnsi="Comic Sans MS"/>
              </w:rPr>
            </w:pPr>
          </w:p>
          <w:p w:rsidR="00311097" w:rsidRDefault="00311097">
            <w:pPr>
              <w:numPr>
                <w:ilvl w:val="0"/>
                <w:numId w:val="11"/>
              </w:numPr>
              <w:rPr>
                <w:rFonts w:ascii="Comic Sans MS" w:hAnsi="Comic Sans MS"/>
              </w:rPr>
            </w:pPr>
            <w:r>
              <w:rPr>
                <w:rFonts w:ascii="Comic Sans MS" w:hAnsi="Comic Sans MS"/>
              </w:rPr>
              <w:t xml:space="preserve">Finally students may share their results with the class.  </w:t>
            </w:r>
          </w:p>
          <w:p w:rsidR="00311097" w:rsidRDefault="00311097">
            <w:pPr>
              <w:rPr>
                <w:rFonts w:ascii="Comic Sans MS" w:hAnsi="Comic Sans MS"/>
              </w:rPr>
            </w:pPr>
          </w:p>
          <w:p w:rsidR="00311097" w:rsidRDefault="00311097">
            <w:pPr>
              <w:rPr>
                <w:rFonts w:ascii="Comic Sans MS" w:hAnsi="Comic Sans MS"/>
              </w:rPr>
            </w:pPr>
            <w:r>
              <w:rPr>
                <w:rFonts w:ascii="Comic Sans MS" w:hAnsi="Comic Sans MS"/>
              </w:rPr>
              <w:t xml:space="preserve">This activity is an example of self-directed text exploration and the benefits include student control of the pace and specifics of the interaction. It creates a positive and non-threatening introduction with the outcome of students viewing the text as an “accessible educational partner” rather than a “remote academic authority” (Huffman, 1997, p.57).  </w:t>
            </w:r>
          </w:p>
          <w:p w:rsidR="00311097" w:rsidRDefault="00311097">
            <w:pPr>
              <w:jc w:val="center"/>
              <w:rPr>
                <w:rFonts w:ascii="Comic Sans MS" w:hAnsi="Comic Sans MS"/>
                <w:sz w:val="28"/>
                <w:szCs w:val="28"/>
              </w:rPr>
            </w:pPr>
          </w:p>
          <w:p w:rsidR="00311097" w:rsidRDefault="00311097">
            <w:pPr>
              <w:rPr>
                <w:rFonts w:ascii="Comic Sans MS" w:hAnsi="Comic Sans MS"/>
                <w:sz w:val="20"/>
                <w:szCs w:val="20"/>
              </w:rPr>
            </w:pPr>
            <w:r>
              <w:rPr>
                <w:rFonts w:ascii="Comic Sans MS" w:hAnsi="Comic Sans MS"/>
                <w:sz w:val="20"/>
                <w:szCs w:val="20"/>
              </w:rPr>
              <w:t>Huffman, L. E. (1996).  What’s in it for you?  A student-directed text preview. Journal of Adolescent and Adult Literacy, 40(1), 56-57.</w:t>
            </w:r>
          </w:p>
        </w:tc>
      </w:tr>
    </w:tbl>
    <w:p w:rsidR="00311097" w:rsidRDefault="00311097" w:rsidP="004A3FBC">
      <w:pPr>
        <w:pStyle w:val="Subheading"/>
        <w:rPr>
          <w:i w:val="0"/>
        </w:rPr>
      </w:pPr>
      <w:r w:rsidRPr="004A3FBC">
        <w:t>Previewing</w:t>
      </w:r>
      <w:r w:rsidR="009D0D31" w:rsidRPr="004A3FBC">
        <w:fldChar w:fldCharType="begin"/>
      </w:r>
      <w:r w:rsidRPr="004A3FBC">
        <w:instrText xml:space="preserve"> XE "Previewing:Sales Pitch" </w:instrText>
      </w:r>
      <w:r w:rsidR="009D0D31" w:rsidRPr="004A3FBC">
        <w:fldChar w:fldCharType="end"/>
      </w:r>
      <w:r w:rsidRPr="004A3FBC">
        <w:t xml:space="preserve"> the Textbook</w:t>
      </w:r>
      <w:r>
        <w:rPr>
          <w:i w:val="0"/>
        </w:rPr>
        <w:t xml:space="preserve"> </w:t>
      </w:r>
      <w:r w:rsidR="00235F27">
        <w:rPr>
          <w:rFonts w:ascii="Arial" w:hAnsi="Arial"/>
          <w:noProof/>
          <w:color w:val="0000CC"/>
          <w:sz w:val="20"/>
          <w:szCs w:val="20"/>
        </w:rPr>
        <w:drawing>
          <wp:inline distT="0" distB="0" distL="0" distR="0">
            <wp:extent cx="749300" cy="819150"/>
            <wp:effectExtent l="19050" t="0" r="0" b="0"/>
            <wp:docPr id="12" name="Picture 12" descr="book1">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ok1"/>
                    <pic:cNvPicPr>
                      <a:picLocks noChangeAspect="1" noChangeArrowheads="1"/>
                    </pic:cNvPicPr>
                  </pic:nvPicPr>
                  <pic:blipFill>
                    <a:blip r:embed="rId11"/>
                    <a:srcRect/>
                    <a:stretch>
                      <a:fillRect/>
                    </a:stretch>
                  </pic:blipFill>
                  <pic:spPr bwMode="auto">
                    <a:xfrm>
                      <a:off x="0" y="0"/>
                      <a:ext cx="749300" cy="81915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sz w:val="28"/>
                <w:szCs w:val="28"/>
              </w:rPr>
            </w:pPr>
          </w:p>
          <w:p w:rsidR="00311097" w:rsidRDefault="00311097" w:rsidP="00963F14">
            <w:pPr>
              <w:pStyle w:val="Heading2"/>
            </w:pPr>
            <w:bookmarkStart w:id="26" w:name="_Toc188675158"/>
            <w:bookmarkStart w:id="27" w:name="_Toc111617055"/>
            <w:r>
              <w:t>Textbook Sales Pitches / Commercials</w:t>
            </w:r>
            <w:bookmarkEnd w:id="26"/>
            <w:bookmarkEnd w:id="27"/>
          </w:p>
          <w:p w:rsidR="00311097" w:rsidRDefault="00311097">
            <w:pPr>
              <w:jc w:val="center"/>
              <w:rPr>
                <w:rFonts w:ascii="Comic Sans MS" w:hAnsi="Comic Sans MS"/>
              </w:rPr>
            </w:pPr>
            <w:r>
              <w:rPr>
                <w:rFonts w:ascii="Comic Sans MS" w:hAnsi="Comic Sans MS"/>
              </w:rPr>
              <w:t>(Garber-Miller, 2007)</w:t>
            </w:r>
          </w:p>
          <w:p w:rsidR="00311097" w:rsidRDefault="00311097">
            <w:pPr>
              <w:rPr>
                <w:rFonts w:ascii="Comic Sans MS" w:hAnsi="Comic Sans MS"/>
                <w:b/>
              </w:rPr>
            </w:pPr>
          </w:p>
          <w:p w:rsidR="00311097" w:rsidRDefault="00311097">
            <w:pPr>
              <w:numPr>
                <w:ilvl w:val="0"/>
                <w:numId w:val="2"/>
              </w:numPr>
              <w:rPr>
                <w:rFonts w:ascii="Comic Sans MS" w:hAnsi="Comic Sans MS"/>
              </w:rPr>
            </w:pPr>
            <w:r>
              <w:rPr>
                <w:rFonts w:ascii="Comic Sans MS" w:hAnsi="Comic Sans MS"/>
              </w:rPr>
              <w:t>Divide the class in half.  Distribute textbooks to the students in one group. Inform them that they will take part in an acting scenario in which they will play the part of textbook salespersons. Instruct them to use their preparation time to thoroughly pursue the book and get an understanding of its organization, special features, benefits, and weakness. Encourage them to divide the task within the group to more thoroughly explore as many areas as possible within the textbook. Tell them to come prepared to make a persuasive sales pitch for the textbook to an audience of skeptical teachers and students. Stipulate that all group members must take part in the act.</w:t>
            </w:r>
          </w:p>
          <w:p w:rsidR="00311097" w:rsidRDefault="00311097">
            <w:pPr>
              <w:ind w:left="360"/>
              <w:rPr>
                <w:rFonts w:ascii="Comic Sans MS" w:hAnsi="Comic Sans MS"/>
              </w:rPr>
            </w:pPr>
          </w:p>
          <w:p w:rsidR="00311097" w:rsidRDefault="00311097">
            <w:pPr>
              <w:numPr>
                <w:ilvl w:val="0"/>
                <w:numId w:val="2"/>
              </w:numPr>
              <w:rPr>
                <w:rFonts w:ascii="Comic Sans MS" w:hAnsi="Comic Sans MS"/>
              </w:rPr>
            </w:pPr>
            <w:r>
              <w:rPr>
                <w:rFonts w:ascii="Comic Sans MS" w:hAnsi="Comic Sans MS"/>
              </w:rPr>
              <w:t>Distribute textbooks to the other half of the class.  Inform them that they also will be participating in this acting scenario as the skeptical teachers and students who are serving on a textbook selection committee. Instruct them to use their preparation time to discuss what they feel is important in a quality textbook.  Have them construct a list of what they will be looking for in their respective roles as teachers and students. Finally, direct them to prepare a list of questions and concerns they will pose to the textbook salespersons based on their own review of the textbook.</w:t>
            </w:r>
          </w:p>
          <w:p w:rsidR="00311097" w:rsidRDefault="00311097">
            <w:pPr>
              <w:rPr>
                <w:rFonts w:ascii="Comic Sans MS" w:hAnsi="Comic Sans MS"/>
              </w:rPr>
            </w:pPr>
          </w:p>
          <w:p w:rsidR="00311097" w:rsidRDefault="00311097">
            <w:pPr>
              <w:numPr>
                <w:ilvl w:val="0"/>
                <w:numId w:val="2"/>
              </w:numPr>
              <w:rPr>
                <w:rFonts w:ascii="Comic Sans MS" w:hAnsi="Comic Sans MS"/>
              </w:rPr>
            </w:pPr>
            <w:r>
              <w:rPr>
                <w:rFonts w:ascii="Comic Sans MS" w:hAnsi="Comic Sans MS"/>
              </w:rPr>
              <w:t>Bring the student groups together to participate in the acting experience.  Facilitate this process as needed.</w:t>
            </w:r>
          </w:p>
          <w:p w:rsidR="00311097" w:rsidRDefault="00311097">
            <w:pPr>
              <w:rPr>
                <w:rFonts w:ascii="Comic Sans MS" w:hAnsi="Comic Sans MS"/>
              </w:rPr>
            </w:pPr>
          </w:p>
          <w:p w:rsidR="00311097" w:rsidRDefault="00311097">
            <w:pPr>
              <w:numPr>
                <w:ilvl w:val="0"/>
                <w:numId w:val="2"/>
              </w:numPr>
              <w:rPr>
                <w:rFonts w:ascii="Comic Sans MS" w:hAnsi="Comic Sans MS"/>
              </w:rPr>
            </w:pPr>
            <w:r>
              <w:rPr>
                <w:rFonts w:ascii="Comic Sans MS" w:hAnsi="Comic Sans MS"/>
              </w:rPr>
              <w:t xml:space="preserve">Raise any additional considerations that students may have missed in their perusals when the acting and discussion are complete. </w:t>
            </w:r>
          </w:p>
          <w:p w:rsidR="00311097" w:rsidRDefault="00311097">
            <w:pPr>
              <w:jc w:val="center"/>
              <w:rPr>
                <w:rFonts w:ascii="Comic Sans MS" w:hAnsi="Comic Sans MS"/>
                <w:sz w:val="28"/>
                <w:szCs w:val="28"/>
              </w:rPr>
            </w:pPr>
          </w:p>
          <w:p w:rsidR="00311097" w:rsidRDefault="00311097">
            <w:pPr>
              <w:jc w:val="center"/>
              <w:rPr>
                <w:rFonts w:ascii="Comic Sans MS" w:hAnsi="Comic Sans MS"/>
                <w:sz w:val="28"/>
                <w:szCs w:val="28"/>
              </w:rPr>
            </w:pPr>
            <w:r>
              <w:rPr>
                <w:rFonts w:ascii="Comic Sans MS" w:hAnsi="Comic Sans MS"/>
                <w:sz w:val="20"/>
                <w:szCs w:val="20"/>
              </w:rPr>
              <w:t>Garber-Miller, K. (2007).  Playful textbook previews:  Letting go of familiar mustache monologues. Journal of Adolescent and Adult Literacy, 50(4), 284-288.</w:t>
            </w:r>
          </w:p>
        </w:tc>
      </w:tr>
    </w:tbl>
    <w:p w:rsidR="00311097" w:rsidRDefault="00311097" w:rsidP="00963F14">
      <w:pPr>
        <w:pStyle w:val="Subheading"/>
      </w:pPr>
      <w:r>
        <w:t>Previewing</w:t>
      </w:r>
      <w:r w:rsidR="009D0D31">
        <w:fldChar w:fldCharType="begin"/>
      </w:r>
      <w:r>
        <w:instrText xml:space="preserve"> XE "Previewing:Old and New" </w:instrText>
      </w:r>
      <w:r w:rsidR="009D0D31">
        <w:fldChar w:fldCharType="end"/>
      </w:r>
      <w:r>
        <w:t xml:space="preserve"> the Textbook</w:t>
      </w:r>
      <w:r w:rsidR="00235F27">
        <w:rPr>
          <w:rFonts w:ascii="Arial" w:hAnsi="Arial"/>
          <w:noProof/>
          <w:color w:val="0000CC"/>
          <w:sz w:val="20"/>
          <w:szCs w:val="20"/>
        </w:rPr>
        <w:drawing>
          <wp:inline distT="0" distB="0" distL="0" distR="0">
            <wp:extent cx="749300" cy="819150"/>
            <wp:effectExtent l="19050" t="0" r="0" b="0"/>
            <wp:docPr id="13" name="Picture 13" descr="book1">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ook1"/>
                    <pic:cNvPicPr>
                      <a:picLocks noChangeAspect="1" noChangeArrowheads="1"/>
                    </pic:cNvPicPr>
                  </pic:nvPicPr>
                  <pic:blipFill>
                    <a:blip r:embed="rId11"/>
                    <a:srcRect/>
                    <a:stretch>
                      <a:fillRect/>
                    </a:stretch>
                  </pic:blipFill>
                  <pic:spPr bwMode="auto">
                    <a:xfrm>
                      <a:off x="0" y="0"/>
                      <a:ext cx="749300" cy="81915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b/>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sz w:val="28"/>
                <w:szCs w:val="28"/>
              </w:rPr>
            </w:pPr>
          </w:p>
          <w:p w:rsidR="00311097" w:rsidRDefault="00311097" w:rsidP="00963F14">
            <w:pPr>
              <w:pStyle w:val="Heading2"/>
            </w:pPr>
            <w:bookmarkStart w:id="28" w:name="_Toc188675159"/>
            <w:bookmarkStart w:id="29" w:name="_Toc111617056"/>
            <w:r>
              <w:t>What’s Old and What’s New</w:t>
            </w:r>
            <w:bookmarkEnd w:id="28"/>
            <w:bookmarkEnd w:id="29"/>
          </w:p>
          <w:p w:rsidR="00311097" w:rsidRDefault="00311097">
            <w:pPr>
              <w:jc w:val="center"/>
              <w:rPr>
                <w:rFonts w:ascii="Comic Sans MS" w:hAnsi="Comic Sans MS"/>
              </w:rPr>
            </w:pPr>
            <w:r>
              <w:rPr>
                <w:rFonts w:ascii="Comic Sans MS" w:hAnsi="Comic Sans MS"/>
              </w:rPr>
              <w:t>(Garber-Miller, 2007)</w:t>
            </w:r>
          </w:p>
          <w:p w:rsidR="00311097" w:rsidRDefault="00311097">
            <w:pPr>
              <w:rPr>
                <w:rFonts w:ascii="Comic Sans MS" w:hAnsi="Comic Sans MS"/>
                <w:sz w:val="28"/>
                <w:szCs w:val="28"/>
              </w:rPr>
            </w:pPr>
          </w:p>
          <w:p w:rsidR="00311097" w:rsidRDefault="00311097">
            <w:pPr>
              <w:numPr>
                <w:ilvl w:val="0"/>
                <w:numId w:val="3"/>
              </w:numPr>
              <w:tabs>
                <w:tab w:val="clear" w:pos="1080"/>
                <w:tab w:val="num" w:pos="720"/>
              </w:tabs>
              <w:ind w:left="720"/>
              <w:rPr>
                <w:rFonts w:ascii="Comic Sans MS" w:hAnsi="Comic Sans MS"/>
              </w:rPr>
            </w:pPr>
            <w:r>
              <w:rPr>
                <w:rFonts w:ascii="Comic Sans MS" w:hAnsi="Comic Sans MS"/>
              </w:rPr>
              <w:t>Break the class into small groups.  Give each group a chapter to review.  Instruct students to pursue the topics and special features within their sections.</w:t>
            </w:r>
          </w:p>
          <w:p w:rsidR="00311097" w:rsidRDefault="00311097">
            <w:pPr>
              <w:ind w:left="360"/>
              <w:rPr>
                <w:rFonts w:ascii="Comic Sans MS" w:hAnsi="Comic Sans MS"/>
              </w:rPr>
            </w:pPr>
          </w:p>
          <w:p w:rsidR="00311097" w:rsidRDefault="00311097">
            <w:pPr>
              <w:numPr>
                <w:ilvl w:val="0"/>
                <w:numId w:val="3"/>
              </w:numPr>
              <w:tabs>
                <w:tab w:val="clear" w:pos="1080"/>
                <w:tab w:val="num" w:pos="720"/>
              </w:tabs>
              <w:ind w:left="720"/>
              <w:rPr>
                <w:rFonts w:ascii="Comic Sans MS" w:hAnsi="Comic Sans MS"/>
              </w:rPr>
            </w:pPr>
            <w:r>
              <w:rPr>
                <w:rFonts w:ascii="Comic Sans MS" w:hAnsi="Comic Sans MS"/>
              </w:rPr>
              <w:t xml:space="preserve">Ask the groups to consider the primary topics covered and list them on a chart under the column headings </w:t>
            </w:r>
            <w:proofErr w:type="gramStart"/>
            <w:r>
              <w:rPr>
                <w:rFonts w:ascii="Comic Sans MS" w:hAnsi="Comic Sans MS"/>
              </w:rPr>
              <w:t>What</w:t>
            </w:r>
            <w:proofErr w:type="gramEnd"/>
            <w:r>
              <w:rPr>
                <w:rFonts w:ascii="Comic Sans MS" w:hAnsi="Comic Sans MS"/>
              </w:rPr>
              <w:t>’s Old and What’s New. In order to categorize the topics, ask them to consider whether the content has been covered in past classes.  There may be some disagreement among group members, so encourage them to develop a consensus.</w:t>
            </w:r>
          </w:p>
          <w:p w:rsidR="00311097" w:rsidRDefault="00311097">
            <w:pPr>
              <w:rPr>
                <w:rFonts w:ascii="Comic Sans MS" w:hAnsi="Comic Sans MS"/>
              </w:rPr>
            </w:pPr>
          </w:p>
          <w:p w:rsidR="00311097" w:rsidRDefault="00311097">
            <w:pPr>
              <w:numPr>
                <w:ilvl w:val="0"/>
                <w:numId w:val="3"/>
              </w:numPr>
              <w:tabs>
                <w:tab w:val="clear" w:pos="1080"/>
                <w:tab w:val="num" w:pos="720"/>
              </w:tabs>
              <w:ind w:left="720"/>
              <w:rPr>
                <w:rFonts w:ascii="Comic Sans MS" w:hAnsi="Comic Sans MS"/>
              </w:rPr>
            </w:pPr>
            <w:r>
              <w:rPr>
                <w:rFonts w:ascii="Comic Sans MS" w:hAnsi="Comic Sans MS"/>
              </w:rPr>
              <w:t xml:space="preserve">Instruct students upon chart completion to return to the </w:t>
            </w:r>
            <w:proofErr w:type="gramStart"/>
            <w:r>
              <w:rPr>
                <w:rFonts w:ascii="Comic Sans MS" w:hAnsi="Comic Sans MS"/>
              </w:rPr>
              <w:t>What</w:t>
            </w:r>
            <w:proofErr w:type="gramEnd"/>
            <w:r>
              <w:rPr>
                <w:rFonts w:ascii="Comic Sans MS" w:hAnsi="Comic Sans MS"/>
              </w:rPr>
              <w:t>’s Old column and place an asterisk beside the topics they have reviewed several times.  In the “What’s New” column, ask them to circle items that are so new that they had never heard of them before this experience.</w:t>
            </w:r>
          </w:p>
          <w:p w:rsidR="00311097" w:rsidRDefault="00311097">
            <w:pPr>
              <w:rPr>
                <w:rFonts w:ascii="Comic Sans MS" w:hAnsi="Comic Sans MS"/>
              </w:rPr>
            </w:pPr>
          </w:p>
          <w:p w:rsidR="00311097" w:rsidRDefault="00311097">
            <w:pPr>
              <w:numPr>
                <w:ilvl w:val="0"/>
                <w:numId w:val="3"/>
              </w:numPr>
              <w:tabs>
                <w:tab w:val="clear" w:pos="1080"/>
                <w:tab w:val="num" w:pos="720"/>
              </w:tabs>
              <w:ind w:left="720"/>
              <w:rPr>
                <w:rFonts w:ascii="Comic Sans MS" w:hAnsi="Comic Sans MS"/>
              </w:rPr>
            </w:pPr>
            <w:r>
              <w:rPr>
                <w:rFonts w:ascii="Comic Sans MS" w:hAnsi="Comic Sans MS"/>
              </w:rPr>
              <w:t>Have each group come forward in turn to display the charts. Allow students to lead their classmates on a chapter walk, pointing out old and new concepts. Encourage them to seek feedback from the class about their lists.</w:t>
            </w:r>
          </w:p>
          <w:p w:rsidR="00311097" w:rsidRDefault="00311097">
            <w:pPr>
              <w:rPr>
                <w:rFonts w:ascii="Comic Sans MS" w:hAnsi="Comic Sans MS"/>
              </w:rPr>
            </w:pPr>
          </w:p>
          <w:p w:rsidR="00311097" w:rsidRDefault="00311097">
            <w:pPr>
              <w:jc w:val="center"/>
              <w:rPr>
                <w:rFonts w:ascii="Comic Sans MS" w:hAnsi="Comic Sans MS"/>
              </w:rPr>
            </w:pPr>
            <w:r>
              <w:rPr>
                <w:rFonts w:ascii="Comic Sans MS" w:hAnsi="Comic Sans MS"/>
                <w:sz w:val="20"/>
                <w:szCs w:val="20"/>
              </w:rPr>
              <w:t>Garber-Miller, K. (2007).  Playful textbook previews:  Letting go of familiar mustache monologues. Journal of Adolescent and Adult Literacy, 50(4), 284-288.</w:t>
            </w:r>
          </w:p>
        </w:tc>
      </w:tr>
    </w:tbl>
    <w:p w:rsidR="00311097" w:rsidRDefault="00311097">
      <w:pPr>
        <w:jc w:val="center"/>
        <w:rPr>
          <w:rFonts w:ascii="Comic Sans MS" w:hAnsi="Comic Sans MS"/>
          <w:sz w:val="28"/>
          <w:szCs w:val="28"/>
        </w:rPr>
      </w:pPr>
    </w:p>
    <w:p w:rsidR="00311097" w:rsidRDefault="00311097" w:rsidP="00963F14">
      <w:pPr>
        <w:pStyle w:val="Subheading"/>
      </w:pPr>
      <w:r>
        <w:rPr>
          <w:sz w:val="28"/>
          <w:szCs w:val="28"/>
        </w:rPr>
        <w:br w:type="page"/>
      </w:r>
      <w:r>
        <w:t>Previewing</w:t>
      </w:r>
      <w:r w:rsidR="009D0D31">
        <w:fldChar w:fldCharType="begin"/>
      </w:r>
      <w:r>
        <w:instrText xml:space="preserve"> XE "Previewing:Name That Feature" </w:instrText>
      </w:r>
      <w:r w:rsidR="009D0D31">
        <w:fldChar w:fldCharType="end"/>
      </w:r>
      <w:r>
        <w:t xml:space="preserve"> the Textbook </w:t>
      </w:r>
      <w:r w:rsidR="00235F27">
        <w:rPr>
          <w:rFonts w:ascii="Arial" w:hAnsi="Arial"/>
          <w:noProof/>
          <w:color w:val="0000CC"/>
          <w:sz w:val="20"/>
          <w:szCs w:val="20"/>
        </w:rPr>
        <w:drawing>
          <wp:inline distT="0" distB="0" distL="0" distR="0">
            <wp:extent cx="749300" cy="819150"/>
            <wp:effectExtent l="19050" t="0" r="0" b="0"/>
            <wp:docPr id="14" name="Picture 14" descr="book1">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ok1"/>
                    <pic:cNvPicPr>
                      <a:picLocks noChangeAspect="1" noChangeArrowheads="1"/>
                    </pic:cNvPicPr>
                  </pic:nvPicPr>
                  <pic:blipFill>
                    <a:blip r:embed="rId11"/>
                    <a:srcRect/>
                    <a:stretch>
                      <a:fillRect/>
                    </a:stretch>
                  </pic:blipFill>
                  <pic:spPr bwMode="auto">
                    <a:xfrm>
                      <a:off x="0" y="0"/>
                      <a:ext cx="749300" cy="81915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Pr="00963F14" w:rsidRDefault="00311097" w:rsidP="00963F14">
            <w:pPr>
              <w:pStyle w:val="Heading2"/>
            </w:pPr>
            <w:bookmarkStart w:id="30" w:name="_Toc188675160"/>
            <w:bookmarkStart w:id="31" w:name="_Toc111617057"/>
            <w:r w:rsidRPr="00963F14">
              <w:t>Name That Feature</w:t>
            </w:r>
            <w:bookmarkEnd w:id="30"/>
            <w:bookmarkEnd w:id="31"/>
          </w:p>
          <w:p w:rsidR="00311097" w:rsidRDefault="00311097">
            <w:pPr>
              <w:jc w:val="center"/>
              <w:rPr>
                <w:rFonts w:ascii="Comic Sans MS" w:hAnsi="Comic Sans MS"/>
              </w:rPr>
            </w:pPr>
            <w:r>
              <w:rPr>
                <w:rFonts w:ascii="Comic Sans MS" w:hAnsi="Comic Sans MS"/>
              </w:rPr>
              <w:t>(Garber-Miller 2007)</w:t>
            </w:r>
          </w:p>
          <w:p w:rsidR="00311097" w:rsidRDefault="00311097">
            <w:pPr>
              <w:jc w:val="center"/>
              <w:rPr>
                <w:rFonts w:ascii="Comic Sans MS" w:hAnsi="Comic Sans MS"/>
                <w:b/>
                <w:sz w:val="28"/>
                <w:szCs w:val="28"/>
              </w:rPr>
            </w:pPr>
          </w:p>
          <w:p w:rsidR="00311097" w:rsidRDefault="00311097">
            <w:pPr>
              <w:numPr>
                <w:ilvl w:val="0"/>
                <w:numId w:val="1"/>
              </w:numPr>
              <w:rPr>
                <w:rFonts w:ascii="Comic Sans MS" w:hAnsi="Comic Sans MS"/>
                <w:b/>
              </w:rPr>
            </w:pPr>
            <w:r>
              <w:rPr>
                <w:rFonts w:ascii="Comic Sans MS" w:hAnsi="Comic Sans MS"/>
              </w:rPr>
              <w:t xml:space="preserve">Distribute </w:t>
            </w:r>
            <w:r>
              <w:rPr>
                <w:rStyle w:val="hit1"/>
                <w:rFonts w:ascii="Comic Sans MS" w:hAnsi="Comic Sans MS"/>
                <w:b w:val="0"/>
                <w:i w:val="0"/>
              </w:rPr>
              <w:t>textbooks</w:t>
            </w:r>
            <w:r>
              <w:rPr>
                <w:rFonts w:ascii="Comic Sans MS" w:hAnsi="Comic Sans MS"/>
              </w:rPr>
              <w:t xml:space="preserve"> and ask each student to look for features that are important or recurrent. Model this process first.</w:t>
            </w:r>
          </w:p>
          <w:p w:rsidR="00311097" w:rsidRDefault="00311097">
            <w:pPr>
              <w:ind w:left="360"/>
              <w:rPr>
                <w:rFonts w:ascii="Comic Sans MS" w:hAnsi="Comic Sans MS"/>
                <w:b/>
              </w:rPr>
            </w:pPr>
          </w:p>
          <w:p w:rsidR="00311097" w:rsidRDefault="00311097">
            <w:pPr>
              <w:numPr>
                <w:ilvl w:val="0"/>
                <w:numId w:val="1"/>
              </w:numPr>
              <w:rPr>
                <w:rFonts w:ascii="Comic Sans MS" w:hAnsi="Comic Sans MS"/>
                <w:b/>
              </w:rPr>
            </w:pPr>
            <w:r>
              <w:rPr>
                <w:rFonts w:ascii="Comic Sans MS" w:hAnsi="Comic Sans MS"/>
              </w:rPr>
              <w:t>Group students into teams and have them share their independent findings. Ask one student to record all ideas being shared within each group.</w:t>
            </w:r>
          </w:p>
          <w:p w:rsidR="00311097" w:rsidRDefault="00311097">
            <w:pPr>
              <w:rPr>
                <w:rFonts w:ascii="Comic Sans MS" w:hAnsi="Comic Sans MS"/>
                <w:b/>
              </w:rPr>
            </w:pPr>
          </w:p>
          <w:p w:rsidR="00311097" w:rsidRDefault="00311097">
            <w:pPr>
              <w:numPr>
                <w:ilvl w:val="0"/>
                <w:numId w:val="1"/>
              </w:numPr>
              <w:rPr>
                <w:rFonts w:ascii="Comic Sans MS" w:hAnsi="Comic Sans MS"/>
                <w:b/>
              </w:rPr>
            </w:pPr>
            <w:r>
              <w:rPr>
                <w:rFonts w:ascii="Comic Sans MS" w:hAnsi="Comic Sans MS"/>
              </w:rPr>
              <w:t>Have the groups report their collaborative findings to the whole class. While the students speak, record the names of the features they identify on the board. If students fail to notice an important feature, bring it to their attention and add it to the list.</w:t>
            </w:r>
          </w:p>
          <w:p w:rsidR="00311097" w:rsidRDefault="00311097">
            <w:pPr>
              <w:rPr>
                <w:rFonts w:ascii="Comic Sans MS" w:hAnsi="Comic Sans MS"/>
                <w:b/>
              </w:rPr>
            </w:pPr>
          </w:p>
          <w:p w:rsidR="00311097" w:rsidRDefault="00311097">
            <w:pPr>
              <w:numPr>
                <w:ilvl w:val="0"/>
                <w:numId w:val="1"/>
              </w:numPr>
              <w:rPr>
                <w:rFonts w:ascii="Comic Sans MS" w:hAnsi="Comic Sans MS"/>
                <w:b/>
              </w:rPr>
            </w:pPr>
            <w:r>
              <w:rPr>
                <w:rFonts w:ascii="Comic Sans MS" w:hAnsi="Comic Sans MS"/>
              </w:rPr>
              <w:t>Assign several of these features to each team once the list is complete. Have the students generate a written description of what each feature does for the book. Collect these descriptions when students are finished.</w:t>
            </w:r>
          </w:p>
          <w:p w:rsidR="00311097" w:rsidRDefault="00311097">
            <w:pPr>
              <w:rPr>
                <w:rFonts w:ascii="Comic Sans MS" w:hAnsi="Comic Sans MS"/>
                <w:b/>
              </w:rPr>
            </w:pPr>
          </w:p>
          <w:p w:rsidR="00311097" w:rsidRDefault="00311097">
            <w:pPr>
              <w:numPr>
                <w:ilvl w:val="0"/>
                <w:numId w:val="1"/>
              </w:numPr>
              <w:rPr>
                <w:rFonts w:ascii="Comic Sans MS" w:hAnsi="Comic Sans MS"/>
                <w:b/>
              </w:rPr>
            </w:pPr>
            <w:r>
              <w:rPr>
                <w:rFonts w:ascii="Comic Sans MS" w:hAnsi="Comic Sans MS"/>
              </w:rPr>
              <w:t>Play "name that feature" using the student-generated descriptions from another class period or block. Read each description aloud for the student teams. Team members should be allowed to discuss their response with one another and look to the board for help. When the team has a response, the team spokesperson should stand. The first one up should attempt an answer.</w:t>
            </w:r>
          </w:p>
          <w:p w:rsidR="00311097" w:rsidRDefault="00311097">
            <w:pPr>
              <w:rPr>
                <w:rFonts w:ascii="Comic Sans MS" w:hAnsi="Comic Sans MS"/>
                <w:b/>
              </w:rPr>
            </w:pPr>
          </w:p>
          <w:p w:rsidR="00311097" w:rsidRDefault="00311097">
            <w:pPr>
              <w:numPr>
                <w:ilvl w:val="0"/>
                <w:numId w:val="1"/>
              </w:numPr>
              <w:rPr>
                <w:rFonts w:ascii="Comic Sans MS" w:hAnsi="Comic Sans MS"/>
                <w:b/>
              </w:rPr>
            </w:pPr>
            <w:r>
              <w:rPr>
                <w:rFonts w:ascii="Comic Sans MS" w:hAnsi="Comic Sans MS"/>
              </w:rPr>
              <w:t>Award one point to the team with the quickest correct response. The team with the most points at the end of the game wins.</w:t>
            </w:r>
          </w:p>
          <w:p w:rsidR="00311097" w:rsidRDefault="00311097">
            <w:pPr>
              <w:jc w:val="center"/>
              <w:rPr>
                <w:rFonts w:ascii="Comic Sans MS" w:hAnsi="Comic Sans MS"/>
                <w:sz w:val="28"/>
                <w:szCs w:val="28"/>
              </w:rPr>
            </w:pPr>
          </w:p>
          <w:p w:rsidR="00311097" w:rsidRDefault="00311097">
            <w:pPr>
              <w:jc w:val="center"/>
              <w:rPr>
                <w:rFonts w:ascii="Comic Sans MS" w:hAnsi="Comic Sans MS"/>
                <w:sz w:val="20"/>
                <w:szCs w:val="20"/>
              </w:rPr>
            </w:pPr>
            <w:r>
              <w:rPr>
                <w:rFonts w:ascii="Comic Sans MS" w:hAnsi="Comic Sans MS"/>
                <w:sz w:val="20"/>
                <w:szCs w:val="20"/>
              </w:rPr>
              <w:t>Garber-Miller, K. (2007).  Playful textbook previews:  Letting go of familiar mustache monologues. Journal of Adolescent and Adult Literacy, 50(4), 284-288.</w:t>
            </w:r>
          </w:p>
        </w:tc>
      </w:tr>
    </w:tbl>
    <w:p w:rsidR="00311097" w:rsidRDefault="00311097">
      <w:pPr>
        <w:rPr>
          <w:rFonts w:ascii="Comic Sans MS" w:hAnsi="Comic Sans MS"/>
          <w:sz w:val="28"/>
          <w:szCs w:val="28"/>
        </w:rPr>
      </w:pPr>
    </w:p>
    <w:p w:rsidR="00311097" w:rsidRDefault="00311097" w:rsidP="007714EB">
      <w:pPr>
        <w:pStyle w:val="Subheading"/>
      </w:pPr>
      <w:r>
        <w:rPr>
          <w:sz w:val="28"/>
          <w:szCs w:val="28"/>
        </w:rPr>
        <w:br w:type="page"/>
      </w:r>
      <w:r>
        <w:t>Previewing</w:t>
      </w:r>
      <w:r w:rsidR="009D0D31">
        <w:fldChar w:fldCharType="begin"/>
      </w:r>
      <w:r>
        <w:instrText xml:space="preserve"> XE "Previewing:Textbook Timelines" </w:instrText>
      </w:r>
      <w:r w:rsidR="009D0D31">
        <w:fldChar w:fldCharType="end"/>
      </w:r>
      <w:r>
        <w:t xml:space="preserve"> the Textbook </w:t>
      </w:r>
      <w:r w:rsidR="00235F27">
        <w:rPr>
          <w:rFonts w:ascii="Arial" w:hAnsi="Arial"/>
          <w:noProof/>
          <w:color w:val="0000CC"/>
          <w:sz w:val="20"/>
          <w:szCs w:val="20"/>
        </w:rPr>
        <w:drawing>
          <wp:inline distT="0" distB="0" distL="0" distR="0">
            <wp:extent cx="749300" cy="819150"/>
            <wp:effectExtent l="19050" t="0" r="0" b="0"/>
            <wp:docPr id="15" name="Picture 15" descr="book1">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ook1"/>
                    <pic:cNvPicPr>
                      <a:picLocks noChangeAspect="1" noChangeArrowheads="1"/>
                    </pic:cNvPicPr>
                  </pic:nvPicPr>
                  <pic:blipFill>
                    <a:blip r:embed="rId11"/>
                    <a:srcRect/>
                    <a:stretch>
                      <a:fillRect/>
                    </a:stretch>
                  </pic:blipFill>
                  <pic:spPr bwMode="auto">
                    <a:xfrm>
                      <a:off x="0" y="0"/>
                      <a:ext cx="749300" cy="81915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b/>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b/>
                <w:sz w:val="28"/>
                <w:szCs w:val="28"/>
              </w:rPr>
            </w:pPr>
          </w:p>
          <w:p w:rsidR="00311097" w:rsidRDefault="00311097" w:rsidP="007714EB">
            <w:pPr>
              <w:pStyle w:val="Heading2"/>
            </w:pPr>
            <w:bookmarkStart w:id="32" w:name="_Toc188675161"/>
            <w:bookmarkStart w:id="33" w:name="_Toc111617058"/>
            <w:r>
              <w:t>Textbook Timelines</w:t>
            </w:r>
            <w:bookmarkEnd w:id="32"/>
            <w:bookmarkEnd w:id="33"/>
          </w:p>
          <w:p w:rsidR="00311097" w:rsidRDefault="00311097">
            <w:pPr>
              <w:jc w:val="center"/>
              <w:rPr>
                <w:rFonts w:ascii="Comic Sans MS" w:hAnsi="Comic Sans MS"/>
              </w:rPr>
            </w:pPr>
            <w:r>
              <w:rPr>
                <w:rFonts w:ascii="Comic Sans MS" w:hAnsi="Comic Sans MS"/>
              </w:rPr>
              <w:t>(</w:t>
            </w:r>
            <w:proofErr w:type="gramStart"/>
            <w:r>
              <w:rPr>
                <w:rFonts w:ascii="Comic Sans MS" w:hAnsi="Comic Sans MS"/>
              </w:rPr>
              <w:t>adapted</w:t>
            </w:r>
            <w:proofErr w:type="gramEnd"/>
            <w:r>
              <w:rPr>
                <w:rFonts w:ascii="Comic Sans MS" w:hAnsi="Comic Sans MS"/>
              </w:rPr>
              <w:t xml:space="preserve"> from Garber-Miller, 2007)</w:t>
            </w:r>
          </w:p>
          <w:p w:rsidR="00311097" w:rsidRDefault="00311097">
            <w:pPr>
              <w:rPr>
                <w:rFonts w:ascii="Comic Sans MS" w:hAnsi="Comic Sans MS"/>
                <w:b/>
                <w:sz w:val="28"/>
                <w:szCs w:val="28"/>
              </w:rPr>
            </w:pPr>
          </w:p>
          <w:p w:rsidR="00311097" w:rsidRDefault="00311097">
            <w:pPr>
              <w:numPr>
                <w:ilvl w:val="0"/>
                <w:numId w:val="5"/>
              </w:numPr>
              <w:rPr>
                <w:rFonts w:ascii="Comic Sans MS" w:hAnsi="Comic Sans MS"/>
              </w:rPr>
            </w:pPr>
            <w:r>
              <w:rPr>
                <w:rFonts w:ascii="Comic Sans MS" w:hAnsi="Comic Sans MS"/>
              </w:rPr>
              <w:t>Develop a timeline for the semester. For each week, identify the themes, units, or chapters that will be studied. Post the timeline in a visible place in the classroom.</w:t>
            </w:r>
          </w:p>
          <w:p w:rsidR="00311097" w:rsidRDefault="00311097">
            <w:pPr>
              <w:ind w:left="360"/>
              <w:rPr>
                <w:rFonts w:ascii="Comic Sans MS" w:hAnsi="Comic Sans MS"/>
              </w:rPr>
            </w:pPr>
          </w:p>
          <w:p w:rsidR="00311097" w:rsidRDefault="00311097">
            <w:pPr>
              <w:numPr>
                <w:ilvl w:val="0"/>
                <w:numId w:val="5"/>
              </w:numPr>
              <w:rPr>
                <w:rFonts w:ascii="Comic Sans MS" w:hAnsi="Comic Sans MS"/>
              </w:rPr>
            </w:pPr>
            <w:r>
              <w:rPr>
                <w:rFonts w:ascii="Comic Sans MS" w:hAnsi="Comic Sans MS"/>
              </w:rPr>
              <w:t>Divide students into groups according to their birth months. Assign each group the section(s) of the text that will be studied during that timeframe. Use summer birthdays to cover auxiliary features within the book (e.g., appendixes).</w:t>
            </w:r>
          </w:p>
          <w:p w:rsidR="00311097" w:rsidRDefault="00311097">
            <w:pPr>
              <w:rPr>
                <w:rFonts w:ascii="Comic Sans MS" w:hAnsi="Comic Sans MS"/>
              </w:rPr>
            </w:pPr>
          </w:p>
          <w:p w:rsidR="00311097" w:rsidRDefault="00311097">
            <w:pPr>
              <w:numPr>
                <w:ilvl w:val="0"/>
                <w:numId w:val="5"/>
              </w:numPr>
              <w:rPr>
                <w:rFonts w:ascii="Comic Sans MS" w:hAnsi="Comic Sans MS"/>
              </w:rPr>
            </w:pPr>
            <w:r>
              <w:rPr>
                <w:rFonts w:ascii="Comic Sans MS" w:hAnsi="Comic Sans MS"/>
              </w:rPr>
              <w:t xml:space="preserve">Have each group take a cursory look at the sections and give a brief oral </w:t>
            </w:r>
            <w:r>
              <w:rPr>
                <w:rStyle w:val="hit1"/>
                <w:rFonts w:ascii="Comic Sans MS" w:hAnsi="Comic Sans MS"/>
              </w:rPr>
              <w:t>preview</w:t>
            </w:r>
            <w:r>
              <w:rPr>
                <w:rFonts w:ascii="Comic Sans MS" w:hAnsi="Comic Sans MS"/>
              </w:rPr>
              <w:t xml:space="preserve"> while classmates follow them through the book. Have each group create a unique visual element to summarize or represent the section.</w:t>
            </w:r>
          </w:p>
          <w:p w:rsidR="00311097" w:rsidRDefault="00311097">
            <w:pPr>
              <w:rPr>
                <w:rFonts w:ascii="Comic Sans MS" w:hAnsi="Comic Sans MS"/>
              </w:rPr>
            </w:pPr>
          </w:p>
          <w:p w:rsidR="00311097" w:rsidRDefault="00311097">
            <w:pPr>
              <w:numPr>
                <w:ilvl w:val="0"/>
                <w:numId w:val="5"/>
              </w:numPr>
              <w:rPr>
                <w:rFonts w:ascii="Comic Sans MS" w:hAnsi="Comic Sans MS"/>
              </w:rPr>
            </w:pPr>
            <w:r>
              <w:rPr>
                <w:rFonts w:ascii="Comic Sans MS" w:hAnsi="Comic Sans MS"/>
              </w:rPr>
              <w:t>Post each group's visual representation along the classroom timeline. Throughout the semester, revisit the visual representations as you begin instruction on the various themes, units, or chapters.</w:t>
            </w:r>
          </w:p>
          <w:p w:rsidR="00311097" w:rsidRDefault="00311097">
            <w:pPr>
              <w:rPr>
                <w:rFonts w:ascii="Comic Sans MS" w:hAnsi="Comic Sans MS"/>
              </w:rPr>
            </w:pPr>
          </w:p>
          <w:p w:rsidR="00311097" w:rsidRDefault="00311097">
            <w:pPr>
              <w:numPr>
                <w:ilvl w:val="0"/>
                <w:numId w:val="5"/>
              </w:numPr>
              <w:rPr>
                <w:rFonts w:ascii="Comic Sans MS" w:hAnsi="Comic Sans MS"/>
              </w:rPr>
            </w:pPr>
            <w:r>
              <w:rPr>
                <w:rFonts w:ascii="Comic Sans MS" w:hAnsi="Comic Sans MS"/>
              </w:rPr>
              <w:t>Ask students to create a new visual representation upon completion of each study unit, or have them tell the class how they would adapt their original illustration based on their new comprehensive understanding of the material.</w:t>
            </w:r>
          </w:p>
          <w:p w:rsidR="00311097" w:rsidRDefault="00311097">
            <w:pPr>
              <w:rPr>
                <w:rFonts w:ascii="Comic Sans MS" w:hAnsi="Comic Sans MS"/>
                <w:sz w:val="28"/>
                <w:szCs w:val="28"/>
              </w:rPr>
            </w:pPr>
          </w:p>
          <w:p w:rsidR="00311097" w:rsidRDefault="00311097">
            <w:pPr>
              <w:jc w:val="center"/>
              <w:rPr>
                <w:rFonts w:ascii="Comic Sans MS" w:hAnsi="Comic Sans MS"/>
                <w:sz w:val="28"/>
                <w:szCs w:val="28"/>
              </w:rPr>
            </w:pPr>
            <w:r>
              <w:rPr>
                <w:rFonts w:ascii="Comic Sans MS" w:hAnsi="Comic Sans MS"/>
                <w:sz w:val="20"/>
                <w:szCs w:val="20"/>
              </w:rPr>
              <w:t>Garber-Miller, K. (2007).  Playful textbook previews:  Letting go of familiar mustache monologues. Journal of Adolescent and Adult Literacy, 50(4), 284-288.</w:t>
            </w:r>
          </w:p>
        </w:tc>
      </w:tr>
    </w:tbl>
    <w:p w:rsidR="00311097" w:rsidRDefault="00311097">
      <w:pPr>
        <w:jc w:val="center"/>
        <w:rPr>
          <w:rFonts w:ascii="Comic Sans MS" w:hAnsi="Comic Sans MS"/>
          <w:sz w:val="28"/>
          <w:szCs w:val="28"/>
        </w:rPr>
      </w:pPr>
    </w:p>
    <w:p w:rsidR="00311097" w:rsidRDefault="00311097" w:rsidP="000F73B6">
      <w:pPr>
        <w:pStyle w:val="Subheading"/>
      </w:pPr>
      <w:r>
        <w:rPr>
          <w:sz w:val="28"/>
          <w:szCs w:val="28"/>
        </w:rPr>
        <w:br w:type="page"/>
      </w:r>
      <w:r>
        <w:t>Previewing</w:t>
      </w:r>
      <w:r w:rsidR="009D0D31">
        <w:fldChar w:fldCharType="begin"/>
      </w:r>
      <w:r>
        <w:instrText xml:space="preserve"> XE "Previewing:Scavenger Hunt" </w:instrText>
      </w:r>
      <w:r w:rsidR="009D0D31">
        <w:fldChar w:fldCharType="end"/>
      </w:r>
      <w:r>
        <w:t xml:space="preserve"> the Textbook </w:t>
      </w:r>
      <w:r w:rsidR="00235F27">
        <w:rPr>
          <w:rFonts w:ascii="Arial" w:hAnsi="Arial"/>
          <w:noProof/>
          <w:color w:val="0000CC"/>
          <w:sz w:val="20"/>
          <w:szCs w:val="20"/>
        </w:rPr>
        <w:drawing>
          <wp:inline distT="0" distB="0" distL="0" distR="0">
            <wp:extent cx="749300" cy="819150"/>
            <wp:effectExtent l="19050" t="0" r="0" b="0"/>
            <wp:docPr id="16" name="Picture 16" descr="book1">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ok1"/>
                    <pic:cNvPicPr>
                      <a:picLocks noChangeAspect="1" noChangeArrowheads="1"/>
                    </pic:cNvPicPr>
                  </pic:nvPicPr>
                  <pic:blipFill>
                    <a:blip r:embed="rId11"/>
                    <a:srcRect/>
                    <a:stretch>
                      <a:fillRect/>
                    </a:stretch>
                  </pic:blipFill>
                  <pic:spPr bwMode="auto">
                    <a:xfrm>
                      <a:off x="0" y="0"/>
                      <a:ext cx="749300" cy="81915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sz w:val="28"/>
                <w:szCs w:val="28"/>
              </w:rPr>
            </w:pPr>
          </w:p>
          <w:p w:rsidR="00311097" w:rsidRDefault="00311097" w:rsidP="000F73B6">
            <w:pPr>
              <w:pStyle w:val="Heading2"/>
            </w:pPr>
            <w:bookmarkStart w:id="34" w:name="_Toc188675162"/>
            <w:bookmarkStart w:id="35" w:name="_Toc111617059"/>
            <w:r>
              <w:t>Textbook Scavenger Hunts</w:t>
            </w:r>
            <w:bookmarkEnd w:id="34"/>
            <w:bookmarkEnd w:id="35"/>
          </w:p>
          <w:p w:rsidR="00311097" w:rsidRDefault="00311097">
            <w:pPr>
              <w:jc w:val="center"/>
              <w:rPr>
                <w:rFonts w:ascii="Comic Sans MS" w:hAnsi="Comic Sans MS"/>
              </w:rPr>
            </w:pPr>
            <w:r>
              <w:rPr>
                <w:rFonts w:ascii="Comic Sans MS" w:hAnsi="Comic Sans MS"/>
              </w:rPr>
              <w:t>(Garber-Miller, 2007)</w:t>
            </w:r>
          </w:p>
          <w:p w:rsidR="00311097" w:rsidRDefault="00311097">
            <w:pPr>
              <w:jc w:val="center"/>
              <w:rPr>
                <w:rFonts w:ascii="Comic Sans MS" w:hAnsi="Comic Sans MS"/>
                <w:b/>
                <w:sz w:val="28"/>
                <w:szCs w:val="28"/>
              </w:rPr>
            </w:pPr>
          </w:p>
          <w:p w:rsidR="00311097" w:rsidRDefault="00311097">
            <w:pPr>
              <w:numPr>
                <w:ilvl w:val="0"/>
                <w:numId w:val="4"/>
              </w:numPr>
              <w:rPr>
                <w:rFonts w:ascii="Comic Sans MS" w:hAnsi="Comic Sans MS"/>
              </w:rPr>
            </w:pPr>
            <w:r>
              <w:rPr>
                <w:rFonts w:ascii="Comic Sans MS" w:hAnsi="Comic Sans MS"/>
              </w:rPr>
              <w:t xml:space="preserve">Provide students with a list of items to find in their </w:t>
            </w:r>
            <w:r>
              <w:rPr>
                <w:rStyle w:val="hit1"/>
                <w:rFonts w:ascii="Comic Sans MS" w:hAnsi="Comic Sans MS"/>
                <w:b w:val="0"/>
                <w:i w:val="0"/>
              </w:rPr>
              <w:t>textbooks</w:t>
            </w:r>
            <w:r>
              <w:rPr>
                <w:rFonts w:ascii="Comic Sans MS" w:hAnsi="Comic Sans MS"/>
              </w:rPr>
              <w:t xml:space="preserve">. Allow them to work as individuals or in groups. Be sure your prompts are purposefully written to get students into all parts of the </w:t>
            </w:r>
            <w:r>
              <w:rPr>
                <w:rStyle w:val="hit1"/>
                <w:rFonts w:ascii="Comic Sans MS" w:hAnsi="Comic Sans MS"/>
                <w:b w:val="0"/>
                <w:i w:val="0"/>
              </w:rPr>
              <w:t>textbook</w:t>
            </w:r>
            <w:r>
              <w:rPr>
                <w:rFonts w:ascii="Comic Sans MS" w:hAnsi="Comic Sans MS"/>
              </w:rPr>
              <w:t xml:space="preserve">. </w:t>
            </w:r>
          </w:p>
          <w:p w:rsidR="00311097" w:rsidRDefault="00311097">
            <w:pPr>
              <w:ind w:left="360"/>
              <w:rPr>
                <w:rFonts w:ascii="Comic Sans MS" w:hAnsi="Comic Sans MS"/>
              </w:rPr>
            </w:pPr>
          </w:p>
          <w:p w:rsidR="00311097" w:rsidRDefault="00311097">
            <w:pPr>
              <w:ind w:left="360"/>
              <w:rPr>
                <w:rFonts w:ascii="Comic Sans MS" w:hAnsi="Comic Sans MS"/>
              </w:rPr>
            </w:pPr>
            <w:r>
              <w:rPr>
                <w:rFonts w:ascii="Comic Sans MS" w:hAnsi="Comic Sans MS"/>
              </w:rPr>
              <w:t xml:space="preserve">     Examples might include</w:t>
            </w:r>
          </w:p>
          <w:p w:rsidR="00311097" w:rsidRDefault="00311097">
            <w:pPr>
              <w:numPr>
                <w:ilvl w:val="0"/>
                <w:numId w:val="6"/>
              </w:numPr>
              <w:rPr>
                <w:rFonts w:ascii="Comic Sans MS" w:hAnsi="Comic Sans MS"/>
              </w:rPr>
            </w:pPr>
            <w:r>
              <w:rPr>
                <w:rFonts w:ascii="Comic Sans MS" w:hAnsi="Comic Sans MS"/>
              </w:rPr>
              <w:t xml:space="preserve">What are the titles of four authors contributing to the </w:t>
            </w:r>
            <w:r>
              <w:rPr>
                <w:rStyle w:val="hit1"/>
                <w:rFonts w:ascii="Comic Sans MS" w:hAnsi="Comic Sans MS"/>
                <w:b w:val="0"/>
                <w:i w:val="0"/>
              </w:rPr>
              <w:t>textbook</w:t>
            </w:r>
            <w:r>
              <w:rPr>
                <w:rFonts w:ascii="Comic Sans MS" w:hAnsi="Comic Sans MS"/>
              </w:rPr>
              <w:t>?</w:t>
            </w:r>
          </w:p>
          <w:p w:rsidR="00311097" w:rsidRDefault="00311097">
            <w:pPr>
              <w:numPr>
                <w:ilvl w:val="0"/>
                <w:numId w:val="6"/>
              </w:numPr>
              <w:rPr>
                <w:rFonts w:ascii="Comic Sans MS" w:hAnsi="Comic Sans MS"/>
              </w:rPr>
            </w:pPr>
            <w:r>
              <w:rPr>
                <w:rFonts w:ascii="Comic Sans MS" w:hAnsi="Comic Sans MS"/>
              </w:rPr>
              <w:t>In what appendix would you find an explanation of...?</w:t>
            </w:r>
          </w:p>
          <w:p w:rsidR="00311097" w:rsidRDefault="00311097">
            <w:pPr>
              <w:numPr>
                <w:ilvl w:val="0"/>
                <w:numId w:val="6"/>
              </w:numPr>
              <w:rPr>
                <w:rFonts w:ascii="Comic Sans MS" w:hAnsi="Comic Sans MS"/>
              </w:rPr>
            </w:pPr>
            <w:r>
              <w:rPr>
                <w:rFonts w:ascii="Comic Sans MS" w:hAnsi="Comic Sans MS"/>
              </w:rPr>
              <w:t>Each chapter ends with a summary and what?</w:t>
            </w:r>
          </w:p>
          <w:p w:rsidR="00311097" w:rsidRDefault="00311097">
            <w:pPr>
              <w:numPr>
                <w:ilvl w:val="0"/>
                <w:numId w:val="6"/>
              </w:numPr>
              <w:rPr>
                <w:rFonts w:ascii="Comic Sans MS" w:hAnsi="Comic Sans MS"/>
              </w:rPr>
            </w:pPr>
            <w:r>
              <w:rPr>
                <w:rFonts w:ascii="Comic Sans MS" w:hAnsi="Comic Sans MS"/>
              </w:rPr>
              <w:t>Activity 2.4 is about what?</w:t>
            </w:r>
          </w:p>
          <w:p w:rsidR="00311097" w:rsidRDefault="00311097">
            <w:pPr>
              <w:numPr>
                <w:ilvl w:val="0"/>
                <w:numId w:val="6"/>
              </w:numPr>
              <w:rPr>
                <w:rFonts w:ascii="Comic Sans MS" w:hAnsi="Comic Sans MS"/>
              </w:rPr>
            </w:pPr>
            <w:r>
              <w:rPr>
                <w:rFonts w:ascii="Comic Sans MS" w:hAnsi="Comic Sans MS"/>
              </w:rPr>
              <w:t>On what page would you find a photograph of...?</w:t>
            </w:r>
          </w:p>
          <w:p w:rsidR="00311097" w:rsidRDefault="00311097">
            <w:pPr>
              <w:numPr>
                <w:ilvl w:val="0"/>
                <w:numId w:val="6"/>
              </w:numPr>
              <w:rPr>
                <w:rFonts w:ascii="Comic Sans MS" w:hAnsi="Comic Sans MS"/>
              </w:rPr>
            </w:pPr>
            <w:r>
              <w:rPr>
                <w:rFonts w:ascii="Comic Sans MS" w:hAnsi="Comic Sans MS"/>
              </w:rPr>
              <w:t xml:space="preserve">Identify </w:t>
            </w:r>
            <w:proofErr w:type="gramStart"/>
            <w:r>
              <w:rPr>
                <w:rFonts w:ascii="Comic Sans MS" w:hAnsi="Comic Sans MS"/>
              </w:rPr>
              <w:t>one strength</w:t>
            </w:r>
            <w:proofErr w:type="gramEnd"/>
            <w:r>
              <w:rPr>
                <w:rFonts w:ascii="Comic Sans MS" w:hAnsi="Comic Sans MS"/>
              </w:rPr>
              <w:t xml:space="preserve"> of this </w:t>
            </w:r>
            <w:r>
              <w:rPr>
                <w:rStyle w:val="hit1"/>
                <w:rFonts w:ascii="Comic Sans MS" w:hAnsi="Comic Sans MS"/>
                <w:b w:val="0"/>
                <w:i w:val="0"/>
              </w:rPr>
              <w:t>textbook</w:t>
            </w:r>
            <w:r>
              <w:rPr>
                <w:rFonts w:ascii="Comic Sans MS" w:hAnsi="Comic Sans MS"/>
                <w:b/>
                <w:i/>
              </w:rPr>
              <w:t>.</w:t>
            </w:r>
            <w:r>
              <w:rPr>
                <w:rFonts w:ascii="Comic Sans MS" w:hAnsi="Comic Sans MS"/>
              </w:rPr>
              <w:t xml:space="preserve"> Use a page number to illustrate.</w:t>
            </w:r>
          </w:p>
          <w:p w:rsidR="00311097" w:rsidRDefault="00311097">
            <w:pPr>
              <w:numPr>
                <w:ilvl w:val="0"/>
                <w:numId w:val="6"/>
              </w:numPr>
              <w:rPr>
                <w:rFonts w:ascii="Comic Sans MS" w:hAnsi="Comic Sans MS"/>
              </w:rPr>
            </w:pPr>
            <w:r>
              <w:rPr>
                <w:rFonts w:ascii="Comic Sans MS" w:hAnsi="Comic Sans MS"/>
              </w:rPr>
              <w:t xml:space="preserve">Suggest one way to make this </w:t>
            </w:r>
            <w:r>
              <w:rPr>
                <w:rStyle w:val="hit1"/>
                <w:rFonts w:ascii="Comic Sans MS" w:hAnsi="Comic Sans MS"/>
                <w:b w:val="0"/>
                <w:i w:val="0"/>
              </w:rPr>
              <w:t>textbook</w:t>
            </w:r>
            <w:r>
              <w:rPr>
                <w:rFonts w:ascii="Comic Sans MS" w:hAnsi="Comic Sans MS"/>
              </w:rPr>
              <w:t xml:space="preserve"> better. Use a page number to illustrate.</w:t>
            </w:r>
          </w:p>
          <w:p w:rsidR="00311097" w:rsidRDefault="00311097">
            <w:pPr>
              <w:ind w:left="720"/>
              <w:rPr>
                <w:rFonts w:ascii="Comic Sans MS" w:hAnsi="Comic Sans MS"/>
              </w:rPr>
            </w:pPr>
          </w:p>
          <w:p w:rsidR="00311097" w:rsidRDefault="00311097">
            <w:pPr>
              <w:numPr>
                <w:ilvl w:val="0"/>
                <w:numId w:val="4"/>
              </w:numPr>
              <w:rPr>
                <w:rFonts w:ascii="Comic Sans MS" w:hAnsi="Comic Sans MS"/>
              </w:rPr>
            </w:pPr>
            <w:r>
              <w:rPr>
                <w:rFonts w:ascii="Comic Sans MS" w:hAnsi="Comic Sans MS"/>
              </w:rPr>
              <w:t>Set a time limit for the activity and encourage students to locate and respond to as many prompts as possible.</w:t>
            </w:r>
          </w:p>
          <w:p w:rsidR="00311097" w:rsidRDefault="00311097">
            <w:pPr>
              <w:ind w:left="360"/>
              <w:rPr>
                <w:rFonts w:ascii="Comic Sans MS" w:hAnsi="Comic Sans MS"/>
              </w:rPr>
            </w:pPr>
          </w:p>
          <w:p w:rsidR="00311097" w:rsidRDefault="00311097">
            <w:pPr>
              <w:numPr>
                <w:ilvl w:val="0"/>
                <w:numId w:val="4"/>
              </w:numPr>
              <w:rPr>
                <w:rFonts w:ascii="Comic Sans MS" w:hAnsi="Comic Sans MS"/>
              </w:rPr>
            </w:pPr>
            <w:r>
              <w:rPr>
                <w:rFonts w:ascii="Comic Sans MS" w:hAnsi="Comic Sans MS"/>
              </w:rPr>
              <w:t>Conclude the activity with a review of all the items students were able locate. Have students total their correct responses to name a winner.</w:t>
            </w:r>
          </w:p>
          <w:p w:rsidR="00311097" w:rsidRDefault="00311097">
            <w:pPr>
              <w:jc w:val="center"/>
              <w:rPr>
                <w:rFonts w:ascii="Comic Sans MS" w:hAnsi="Comic Sans MS"/>
                <w:sz w:val="28"/>
                <w:szCs w:val="28"/>
              </w:rPr>
            </w:pPr>
          </w:p>
          <w:p w:rsidR="00311097" w:rsidRDefault="00311097">
            <w:pPr>
              <w:jc w:val="center"/>
              <w:rPr>
                <w:rFonts w:ascii="Comic Sans MS" w:hAnsi="Comic Sans MS"/>
                <w:sz w:val="28"/>
                <w:szCs w:val="28"/>
              </w:rPr>
            </w:pPr>
            <w:r>
              <w:rPr>
                <w:rFonts w:ascii="Comic Sans MS" w:hAnsi="Comic Sans MS"/>
                <w:sz w:val="20"/>
                <w:szCs w:val="20"/>
              </w:rPr>
              <w:t>Garber-Miller, K. (2007).  Playful textbook previews:  Letting go of familiar mustache monologues. Journal of Adolescent and Adult Literacy, 50(4), 284-288.</w:t>
            </w:r>
          </w:p>
        </w:tc>
      </w:tr>
    </w:tbl>
    <w:p w:rsidR="00311097" w:rsidRDefault="00311097">
      <w:pPr>
        <w:jc w:val="center"/>
        <w:rPr>
          <w:rFonts w:ascii="Comic Sans MS" w:hAnsi="Comic Sans MS"/>
          <w:sz w:val="28"/>
          <w:szCs w:val="28"/>
        </w:rPr>
      </w:pPr>
    </w:p>
    <w:p w:rsidR="00311097" w:rsidRDefault="00311097" w:rsidP="000F73B6">
      <w:pPr>
        <w:pStyle w:val="Subheading"/>
      </w:pPr>
      <w:r>
        <w:rPr>
          <w:sz w:val="28"/>
          <w:szCs w:val="28"/>
        </w:rPr>
        <w:br w:type="page"/>
      </w:r>
      <w:r>
        <w:t>Previewing</w:t>
      </w:r>
      <w:r w:rsidR="009D0D31">
        <w:fldChar w:fldCharType="begin"/>
      </w:r>
      <w:r>
        <w:instrText xml:space="preserve"> XE "Previewing:Picture Walks" </w:instrText>
      </w:r>
      <w:r w:rsidR="009D0D31">
        <w:fldChar w:fldCharType="end"/>
      </w:r>
      <w:r>
        <w:t xml:space="preserve"> the Textbook </w:t>
      </w:r>
      <w:r w:rsidR="00235F27">
        <w:rPr>
          <w:rFonts w:ascii="Arial" w:hAnsi="Arial"/>
          <w:noProof/>
          <w:color w:val="0000CC"/>
          <w:sz w:val="20"/>
          <w:szCs w:val="20"/>
        </w:rPr>
        <w:drawing>
          <wp:inline distT="0" distB="0" distL="0" distR="0">
            <wp:extent cx="749300" cy="819150"/>
            <wp:effectExtent l="19050" t="0" r="0" b="0"/>
            <wp:docPr id="17" name="Picture 17" descr="book1">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ok1"/>
                    <pic:cNvPicPr>
                      <a:picLocks noChangeAspect="1" noChangeArrowheads="1"/>
                    </pic:cNvPicPr>
                  </pic:nvPicPr>
                  <pic:blipFill>
                    <a:blip r:embed="rId11"/>
                    <a:srcRect/>
                    <a:stretch>
                      <a:fillRect/>
                    </a:stretch>
                  </pic:blipFill>
                  <pic:spPr bwMode="auto">
                    <a:xfrm>
                      <a:off x="0" y="0"/>
                      <a:ext cx="749300" cy="81915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sz w:val="28"/>
                <w:szCs w:val="28"/>
              </w:rPr>
            </w:pPr>
          </w:p>
          <w:p w:rsidR="00311097" w:rsidRDefault="00311097" w:rsidP="000F73B6">
            <w:pPr>
              <w:pStyle w:val="Heading2"/>
            </w:pPr>
            <w:bookmarkStart w:id="36" w:name="_Toc188675163"/>
            <w:bookmarkStart w:id="37" w:name="_Toc111617060"/>
            <w:r>
              <w:t>Textbook Picture Walks</w:t>
            </w:r>
            <w:bookmarkEnd w:id="36"/>
            <w:bookmarkEnd w:id="37"/>
          </w:p>
          <w:p w:rsidR="00311097" w:rsidRDefault="00311097">
            <w:pPr>
              <w:jc w:val="center"/>
              <w:rPr>
                <w:rFonts w:ascii="Comic Sans MS" w:hAnsi="Comic Sans MS"/>
              </w:rPr>
            </w:pPr>
            <w:r>
              <w:rPr>
                <w:rFonts w:ascii="Comic Sans MS" w:hAnsi="Comic Sans MS"/>
              </w:rPr>
              <w:t>(Garber-Miller, 2007)</w:t>
            </w:r>
          </w:p>
          <w:p w:rsidR="00311097" w:rsidRDefault="00311097">
            <w:pPr>
              <w:jc w:val="center"/>
              <w:rPr>
                <w:rFonts w:ascii="Comic Sans MS" w:hAnsi="Comic Sans MS"/>
                <w:b/>
                <w:sz w:val="28"/>
                <w:szCs w:val="28"/>
              </w:rPr>
            </w:pPr>
          </w:p>
          <w:p w:rsidR="00311097" w:rsidRDefault="00311097">
            <w:pPr>
              <w:numPr>
                <w:ilvl w:val="0"/>
                <w:numId w:val="7"/>
              </w:numPr>
              <w:rPr>
                <w:rFonts w:ascii="Comic Sans MS" w:hAnsi="Comic Sans MS"/>
              </w:rPr>
            </w:pPr>
            <w:r>
              <w:rPr>
                <w:rFonts w:ascii="Comic Sans MS" w:hAnsi="Comic Sans MS"/>
              </w:rPr>
              <w:t xml:space="preserve">Ask students to carefully peruse the index of the </w:t>
            </w:r>
            <w:r>
              <w:rPr>
                <w:rStyle w:val="hit1"/>
                <w:rFonts w:ascii="Comic Sans MS" w:hAnsi="Comic Sans MS"/>
                <w:b w:val="0"/>
                <w:i w:val="0"/>
              </w:rPr>
              <w:t>textbook</w:t>
            </w:r>
            <w:r>
              <w:rPr>
                <w:rFonts w:ascii="Comic Sans MS" w:hAnsi="Comic Sans MS"/>
                <w:b/>
                <w:i/>
              </w:rPr>
              <w:t>,</w:t>
            </w:r>
            <w:r>
              <w:rPr>
                <w:rFonts w:ascii="Comic Sans MS" w:hAnsi="Comic Sans MS"/>
              </w:rPr>
              <w:t xml:space="preserve"> noting the various themes and topics to be covered throughout the year.</w:t>
            </w:r>
          </w:p>
          <w:p w:rsidR="00311097" w:rsidRDefault="00311097">
            <w:pPr>
              <w:ind w:left="360"/>
              <w:rPr>
                <w:rFonts w:ascii="Comic Sans MS" w:hAnsi="Comic Sans MS"/>
              </w:rPr>
            </w:pPr>
          </w:p>
          <w:p w:rsidR="00311097" w:rsidRDefault="00311097">
            <w:pPr>
              <w:numPr>
                <w:ilvl w:val="0"/>
                <w:numId w:val="7"/>
              </w:numPr>
              <w:rPr>
                <w:rFonts w:ascii="Comic Sans MS" w:hAnsi="Comic Sans MS"/>
              </w:rPr>
            </w:pPr>
            <w:r>
              <w:rPr>
                <w:rFonts w:ascii="Comic Sans MS" w:hAnsi="Comic Sans MS"/>
              </w:rPr>
              <w:t xml:space="preserve"> Present students with a reproduced picture or visual from each chapter or section of the </w:t>
            </w:r>
            <w:r>
              <w:rPr>
                <w:rStyle w:val="hit1"/>
                <w:rFonts w:ascii="Comic Sans MS" w:hAnsi="Comic Sans MS"/>
                <w:b w:val="0"/>
                <w:i w:val="0"/>
              </w:rPr>
              <w:t>textbook</w:t>
            </w:r>
            <w:r>
              <w:rPr>
                <w:rFonts w:ascii="Comic Sans MS" w:hAnsi="Comic Sans MS"/>
              </w:rPr>
              <w:t>.</w:t>
            </w:r>
          </w:p>
          <w:p w:rsidR="00311097" w:rsidRDefault="00311097">
            <w:pPr>
              <w:rPr>
                <w:rFonts w:ascii="Comic Sans MS" w:hAnsi="Comic Sans MS"/>
              </w:rPr>
            </w:pPr>
          </w:p>
          <w:p w:rsidR="00311097" w:rsidRDefault="00311097">
            <w:pPr>
              <w:numPr>
                <w:ilvl w:val="0"/>
                <w:numId w:val="7"/>
              </w:numPr>
              <w:rPr>
                <w:rFonts w:ascii="Comic Sans MS" w:hAnsi="Comic Sans MS"/>
              </w:rPr>
            </w:pPr>
            <w:r>
              <w:rPr>
                <w:rFonts w:ascii="Comic Sans MS" w:hAnsi="Comic Sans MS"/>
              </w:rPr>
              <w:t xml:space="preserve"> Have students predict which pictures or visuals might match the index topic headings without looking through the sections. In pairs or small groups, have them share their ideas about why they think certain pictures or visuals might match certain chapters or section headings.</w:t>
            </w:r>
          </w:p>
          <w:p w:rsidR="00311097" w:rsidRDefault="00311097">
            <w:pPr>
              <w:rPr>
                <w:rFonts w:ascii="Comic Sans MS" w:hAnsi="Comic Sans MS"/>
              </w:rPr>
            </w:pPr>
          </w:p>
          <w:p w:rsidR="00311097" w:rsidRDefault="00311097">
            <w:pPr>
              <w:numPr>
                <w:ilvl w:val="0"/>
                <w:numId w:val="7"/>
              </w:numPr>
              <w:rPr>
                <w:rFonts w:ascii="Comic Sans MS" w:hAnsi="Comic Sans MS"/>
              </w:rPr>
            </w:pPr>
            <w:r>
              <w:rPr>
                <w:rFonts w:ascii="Comic Sans MS" w:hAnsi="Comic Sans MS"/>
              </w:rPr>
              <w:t xml:space="preserve"> Ask students to move through the book and peruse the chapters or sections to find the actual matches.</w:t>
            </w:r>
          </w:p>
          <w:p w:rsidR="00311097" w:rsidRDefault="00311097">
            <w:pPr>
              <w:rPr>
                <w:rFonts w:ascii="Comic Sans MS" w:hAnsi="Comic Sans MS"/>
              </w:rPr>
            </w:pPr>
          </w:p>
          <w:p w:rsidR="00311097" w:rsidRDefault="00311097">
            <w:pPr>
              <w:numPr>
                <w:ilvl w:val="0"/>
                <w:numId w:val="7"/>
              </w:numPr>
              <w:rPr>
                <w:rFonts w:ascii="Comic Sans MS" w:hAnsi="Comic Sans MS"/>
              </w:rPr>
            </w:pPr>
            <w:r>
              <w:rPr>
                <w:rFonts w:ascii="Comic Sans MS" w:hAnsi="Comic Sans MS"/>
              </w:rPr>
              <w:t xml:space="preserve"> Conclude the activity with a whole-group discussion about students' correct and incorrect matches. This dialogue will provide insight to students' background knowledge about the topics.</w:t>
            </w:r>
          </w:p>
          <w:p w:rsidR="00311097" w:rsidRDefault="00311097">
            <w:pPr>
              <w:rPr>
                <w:rFonts w:ascii="Comic Sans MS" w:hAnsi="Comic Sans MS"/>
              </w:rPr>
            </w:pPr>
          </w:p>
          <w:p w:rsidR="00311097" w:rsidRDefault="00311097">
            <w:pPr>
              <w:numPr>
                <w:ilvl w:val="0"/>
                <w:numId w:val="7"/>
              </w:numPr>
              <w:rPr>
                <w:rFonts w:ascii="Comic Sans MS" w:hAnsi="Comic Sans MS"/>
              </w:rPr>
            </w:pPr>
            <w:r>
              <w:rPr>
                <w:rFonts w:ascii="Comic Sans MS" w:hAnsi="Comic Sans MS"/>
              </w:rPr>
              <w:t>(Possible adaptation: If there are chapters without any images, students might quickly skim the chapter and creating a corresponding visual image to share.)</w:t>
            </w:r>
          </w:p>
          <w:p w:rsidR="00311097" w:rsidRDefault="00311097">
            <w:pPr>
              <w:jc w:val="center"/>
              <w:rPr>
                <w:rFonts w:ascii="Comic Sans MS" w:hAnsi="Comic Sans MS"/>
                <w:sz w:val="28"/>
                <w:szCs w:val="28"/>
              </w:rPr>
            </w:pPr>
          </w:p>
          <w:p w:rsidR="00311097" w:rsidRDefault="00311097">
            <w:pPr>
              <w:jc w:val="center"/>
              <w:rPr>
                <w:rFonts w:ascii="Comic Sans MS" w:hAnsi="Comic Sans MS"/>
                <w:sz w:val="20"/>
                <w:szCs w:val="20"/>
              </w:rPr>
            </w:pPr>
            <w:r>
              <w:rPr>
                <w:rFonts w:ascii="Comic Sans MS" w:hAnsi="Comic Sans MS"/>
                <w:sz w:val="20"/>
                <w:szCs w:val="20"/>
              </w:rPr>
              <w:t>Garber-Miller, K. (2007).  Playful textbook previews:  Letting go of familiar mustache monologues. Journal of Adolescent and Adult Literacy, 50(4), 284-288.</w:t>
            </w:r>
          </w:p>
        </w:tc>
      </w:tr>
    </w:tbl>
    <w:p w:rsidR="00311097" w:rsidRDefault="00311097">
      <w:pPr>
        <w:jc w:val="center"/>
        <w:rPr>
          <w:rFonts w:ascii="Comic Sans MS" w:hAnsi="Comic Sans MS"/>
          <w:sz w:val="28"/>
          <w:szCs w:val="28"/>
        </w:rPr>
      </w:pPr>
    </w:p>
    <w:p w:rsidR="00311097" w:rsidRDefault="00311097" w:rsidP="000F73B6">
      <w:pPr>
        <w:pStyle w:val="Subheading"/>
      </w:pPr>
      <w:r>
        <w:rPr>
          <w:sz w:val="28"/>
          <w:szCs w:val="28"/>
        </w:rPr>
        <w:br w:type="page"/>
      </w:r>
      <w:r>
        <w:t>Previewing</w:t>
      </w:r>
      <w:r w:rsidR="009D0D31">
        <w:fldChar w:fldCharType="begin"/>
      </w:r>
      <w:r>
        <w:instrText xml:space="preserve"> XE "Previewing:Sticky Note Votes" </w:instrText>
      </w:r>
      <w:r w:rsidR="009D0D31">
        <w:fldChar w:fldCharType="end"/>
      </w:r>
      <w:r>
        <w:t xml:space="preserve"> the Textbook </w:t>
      </w:r>
      <w:r w:rsidR="00235F27">
        <w:rPr>
          <w:rFonts w:ascii="Arial" w:hAnsi="Arial"/>
          <w:noProof/>
          <w:color w:val="0000CC"/>
          <w:sz w:val="20"/>
          <w:szCs w:val="20"/>
        </w:rPr>
        <w:drawing>
          <wp:inline distT="0" distB="0" distL="0" distR="0">
            <wp:extent cx="749300" cy="819150"/>
            <wp:effectExtent l="19050" t="0" r="0" b="0"/>
            <wp:docPr id="18" name="Picture 18" descr="book1">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ook1"/>
                    <pic:cNvPicPr>
                      <a:picLocks noChangeAspect="1" noChangeArrowheads="1"/>
                    </pic:cNvPicPr>
                  </pic:nvPicPr>
                  <pic:blipFill>
                    <a:blip r:embed="rId11"/>
                    <a:srcRect/>
                    <a:stretch>
                      <a:fillRect/>
                    </a:stretch>
                  </pic:blipFill>
                  <pic:spPr bwMode="auto">
                    <a:xfrm>
                      <a:off x="0" y="0"/>
                      <a:ext cx="749300" cy="81915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sz w:val="28"/>
                <w:szCs w:val="28"/>
              </w:rPr>
            </w:pPr>
          </w:p>
          <w:p w:rsidR="00311097" w:rsidRDefault="00311097" w:rsidP="000F73B6">
            <w:pPr>
              <w:pStyle w:val="Heading2"/>
            </w:pPr>
            <w:bookmarkStart w:id="38" w:name="_Toc188675164"/>
            <w:bookmarkStart w:id="39" w:name="_Toc111617061"/>
            <w:r>
              <w:t>Sticky Note Votes</w:t>
            </w:r>
            <w:bookmarkEnd w:id="38"/>
            <w:bookmarkEnd w:id="39"/>
          </w:p>
          <w:p w:rsidR="00311097" w:rsidRDefault="00311097">
            <w:pPr>
              <w:jc w:val="center"/>
              <w:rPr>
                <w:rFonts w:ascii="Comic Sans MS" w:hAnsi="Comic Sans MS"/>
              </w:rPr>
            </w:pPr>
            <w:r>
              <w:rPr>
                <w:rFonts w:ascii="Comic Sans MS" w:hAnsi="Comic Sans MS"/>
              </w:rPr>
              <w:t>(Garber-Miller, 2007)</w:t>
            </w:r>
          </w:p>
          <w:p w:rsidR="00311097" w:rsidRDefault="00311097">
            <w:pPr>
              <w:rPr>
                <w:rFonts w:ascii="Comic Sans MS" w:hAnsi="Comic Sans MS"/>
                <w:sz w:val="28"/>
                <w:szCs w:val="28"/>
              </w:rPr>
            </w:pPr>
          </w:p>
          <w:p w:rsidR="00311097" w:rsidRDefault="00311097">
            <w:pPr>
              <w:numPr>
                <w:ilvl w:val="0"/>
                <w:numId w:val="8"/>
              </w:numPr>
              <w:rPr>
                <w:rFonts w:ascii="Comic Sans MS" w:hAnsi="Comic Sans MS"/>
              </w:rPr>
            </w:pPr>
            <w:r>
              <w:rPr>
                <w:rFonts w:ascii="Comic Sans MS" w:hAnsi="Comic Sans MS"/>
              </w:rPr>
              <w:t>Have students leaf through the book from cover to cover and place sticky notes on any feature they think is special. Model this process first.</w:t>
            </w:r>
          </w:p>
          <w:p w:rsidR="00311097" w:rsidRDefault="00311097">
            <w:pPr>
              <w:ind w:left="360"/>
              <w:rPr>
                <w:rFonts w:ascii="Comic Sans MS" w:hAnsi="Comic Sans MS"/>
              </w:rPr>
            </w:pPr>
          </w:p>
          <w:p w:rsidR="00311097" w:rsidRDefault="00311097">
            <w:pPr>
              <w:numPr>
                <w:ilvl w:val="0"/>
                <w:numId w:val="8"/>
              </w:numPr>
              <w:rPr>
                <w:rFonts w:ascii="Comic Sans MS" w:hAnsi="Comic Sans MS"/>
              </w:rPr>
            </w:pPr>
            <w:r>
              <w:rPr>
                <w:rFonts w:ascii="Comic Sans MS" w:hAnsi="Comic Sans MS"/>
              </w:rPr>
              <w:t>Bring students back together as a class and have them name the features they identified with sticky notes. Get all ideas on the board.</w:t>
            </w:r>
          </w:p>
          <w:p w:rsidR="00311097" w:rsidRDefault="00311097">
            <w:pPr>
              <w:rPr>
                <w:rFonts w:ascii="Comic Sans MS" w:hAnsi="Comic Sans MS"/>
              </w:rPr>
            </w:pPr>
          </w:p>
          <w:p w:rsidR="00311097" w:rsidRDefault="00311097">
            <w:pPr>
              <w:numPr>
                <w:ilvl w:val="0"/>
                <w:numId w:val="8"/>
              </w:numPr>
              <w:rPr>
                <w:rFonts w:ascii="Comic Sans MS" w:hAnsi="Comic Sans MS"/>
              </w:rPr>
            </w:pPr>
            <w:r>
              <w:rPr>
                <w:rFonts w:ascii="Comic Sans MS" w:hAnsi="Comic Sans MS"/>
              </w:rPr>
              <w:t>Place students in pairs or small groups. Have them reconsider the list and rank order the identified features in terms of perceived importance to reading and studying processes. Encourage them to do this by voting. The actual outcome of the ranking is not as important as the collaborative discussion that occurs about how, when, where, and why various features are beneficial for reading and studying.</w:t>
            </w:r>
          </w:p>
          <w:p w:rsidR="00311097" w:rsidRDefault="00311097">
            <w:pPr>
              <w:rPr>
                <w:rFonts w:ascii="Comic Sans MS" w:hAnsi="Comic Sans MS"/>
              </w:rPr>
            </w:pPr>
          </w:p>
          <w:p w:rsidR="00311097" w:rsidRDefault="00311097">
            <w:pPr>
              <w:numPr>
                <w:ilvl w:val="0"/>
                <w:numId w:val="8"/>
              </w:numPr>
              <w:rPr>
                <w:rFonts w:ascii="Comic Sans MS" w:hAnsi="Comic Sans MS"/>
              </w:rPr>
            </w:pPr>
            <w:r>
              <w:rPr>
                <w:rFonts w:ascii="Comic Sans MS" w:hAnsi="Comic Sans MS"/>
              </w:rPr>
              <w:t>Moderate a discussion as each small group shares rankings and rationales with the class.</w:t>
            </w:r>
          </w:p>
          <w:p w:rsidR="00311097" w:rsidRDefault="00311097">
            <w:pPr>
              <w:jc w:val="center"/>
              <w:rPr>
                <w:rFonts w:ascii="Comic Sans MS" w:hAnsi="Comic Sans MS"/>
                <w:sz w:val="28"/>
                <w:szCs w:val="28"/>
              </w:rPr>
            </w:pPr>
          </w:p>
          <w:p w:rsidR="00311097" w:rsidRDefault="00311097">
            <w:pPr>
              <w:jc w:val="center"/>
              <w:rPr>
                <w:rFonts w:ascii="Comic Sans MS" w:hAnsi="Comic Sans MS"/>
                <w:sz w:val="20"/>
                <w:szCs w:val="20"/>
              </w:rPr>
            </w:pPr>
            <w:r>
              <w:rPr>
                <w:rFonts w:ascii="Comic Sans MS" w:hAnsi="Comic Sans MS"/>
                <w:sz w:val="20"/>
                <w:szCs w:val="20"/>
              </w:rPr>
              <w:t>Garber-Miller, K. (2007).  Playful textbook previews:  Letting go of familiar mustache monologues. Journal of Adolescent and Adult Literacy, 50(4), 284-288.</w:t>
            </w:r>
          </w:p>
        </w:tc>
      </w:tr>
    </w:tbl>
    <w:p w:rsidR="00311097" w:rsidRDefault="00311097">
      <w:pPr>
        <w:jc w:val="center"/>
        <w:rPr>
          <w:rFonts w:ascii="Comic Sans MS" w:hAnsi="Comic Sans MS"/>
          <w:sz w:val="28"/>
          <w:szCs w:val="28"/>
        </w:rPr>
      </w:pPr>
    </w:p>
    <w:p w:rsidR="00311097" w:rsidRDefault="00311097">
      <w:pPr>
        <w:jc w:val="center"/>
        <w:rPr>
          <w:rFonts w:ascii="Comic Sans MS" w:hAnsi="Comic Sans MS"/>
          <w:b/>
          <w:i/>
          <w:sz w:val="32"/>
          <w:szCs w:val="32"/>
        </w:rPr>
      </w:pPr>
      <w:r>
        <w:rPr>
          <w:rFonts w:ascii="Comic Sans MS" w:hAnsi="Comic Sans MS"/>
          <w:sz w:val="28"/>
          <w:szCs w:val="28"/>
        </w:rPr>
        <w:br w:type="page"/>
      </w:r>
      <w:r>
        <w:rPr>
          <w:rFonts w:ascii="Comic Sans MS" w:hAnsi="Comic Sans MS"/>
          <w:b/>
          <w:i/>
          <w:sz w:val="32"/>
          <w:szCs w:val="32"/>
        </w:rPr>
        <w:t>Previewing</w:t>
      </w:r>
      <w:r w:rsidR="009D0D31">
        <w:rPr>
          <w:rFonts w:ascii="Comic Sans MS" w:hAnsi="Comic Sans MS"/>
          <w:b/>
          <w:i/>
          <w:sz w:val="32"/>
          <w:szCs w:val="32"/>
        </w:rPr>
        <w:fldChar w:fldCharType="begin"/>
      </w:r>
      <w:r>
        <w:instrText xml:space="preserve"> XE "</w:instrText>
      </w:r>
      <w:r>
        <w:rPr>
          <w:rFonts w:ascii="Comic Sans MS" w:hAnsi="Comic Sans MS"/>
          <w:b/>
          <w:i/>
          <w:sz w:val="32"/>
          <w:szCs w:val="32"/>
        </w:rPr>
        <w:instrText>Previewing:</w:instrText>
      </w:r>
      <w:r>
        <w:instrText xml:space="preserve">Fascinating Features" </w:instrText>
      </w:r>
      <w:r w:rsidR="009D0D31">
        <w:rPr>
          <w:rFonts w:ascii="Comic Sans MS" w:hAnsi="Comic Sans MS"/>
          <w:b/>
          <w:i/>
          <w:sz w:val="32"/>
          <w:szCs w:val="32"/>
        </w:rPr>
        <w:fldChar w:fldCharType="end"/>
      </w:r>
      <w:r>
        <w:rPr>
          <w:rFonts w:ascii="Comic Sans MS" w:hAnsi="Comic Sans MS"/>
          <w:b/>
          <w:i/>
          <w:sz w:val="32"/>
          <w:szCs w:val="32"/>
        </w:rPr>
        <w:t xml:space="preserve"> the Textbook </w:t>
      </w:r>
      <w:r w:rsidR="00235F27">
        <w:rPr>
          <w:rFonts w:ascii="Arial" w:hAnsi="Arial" w:cs="Arial"/>
          <w:noProof/>
          <w:color w:val="0000CC"/>
          <w:sz w:val="20"/>
          <w:szCs w:val="20"/>
        </w:rPr>
        <w:drawing>
          <wp:inline distT="0" distB="0" distL="0" distR="0">
            <wp:extent cx="749300" cy="819150"/>
            <wp:effectExtent l="19050" t="0" r="0" b="0"/>
            <wp:docPr id="19" name="Picture 19" descr="book1">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ook1"/>
                    <pic:cNvPicPr>
                      <a:picLocks noChangeAspect="1" noChangeArrowheads="1"/>
                    </pic:cNvPicPr>
                  </pic:nvPicPr>
                  <pic:blipFill>
                    <a:blip r:embed="rId11"/>
                    <a:srcRect/>
                    <a:stretch>
                      <a:fillRect/>
                    </a:stretch>
                  </pic:blipFill>
                  <pic:spPr bwMode="auto">
                    <a:xfrm>
                      <a:off x="0" y="0"/>
                      <a:ext cx="749300" cy="81915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sz w:val="28"/>
                <w:szCs w:val="28"/>
              </w:rPr>
            </w:pPr>
          </w:p>
          <w:p w:rsidR="00311097" w:rsidRDefault="00311097" w:rsidP="000F73B6">
            <w:pPr>
              <w:pStyle w:val="Heading2"/>
            </w:pPr>
            <w:bookmarkStart w:id="40" w:name="_Toc188675165"/>
            <w:bookmarkStart w:id="41" w:name="_Toc111617062"/>
            <w:r>
              <w:t>Fascinating Features</w:t>
            </w:r>
            <w:bookmarkEnd w:id="40"/>
            <w:bookmarkEnd w:id="41"/>
          </w:p>
          <w:p w:rsidR="00311097" w:rsidRDefault="00311097">
            <w:pPr>
              <w:jc w:val="center"/>
              <w:rPr>
                <w:rFonts w:ascii="Comic Sans MS" w:hAnsi="Comic Sans MS"/>
              </w:rPr>
            </w:pPr>
            <w:r>
              <w:rPr>
                <w:rFonts w:ascii="Comic Sans MS" w:hAnsi="Comic Sans MS"/>
              </w:rPr>
              <w:t>(Garber-Miller, 2007)</w:t>
            </w:r>
          </w:p>
          <w:p w:rsidR="00311097" w:rsidRDefault="00311097">
            <w:pPr>
              <w:rPr>
                <w:rFonts w:ascii="Comic Sans MS" w:hAnsi="Comic Sans MS"/>
                <w:sz w:val="28"/>
                <w:szCs w:val="28"/>
              </w:rPr>
            </w:pPr>
          </w:p>
          <w:p w:rsidR="00311097" w:rsidRDefault="00311097">
            <w:pPr>
              <w:numPr>
                <w:ilvl w:val="0"/>
                <w:numId w:val="9"/>
              </w:numPr>
              <w:rPr>
                <w:rFonts w:ascii="Comic Sans MS" w:hAnsi="Comic Sans MS"/>
              </w:rPr>
            </w:pPr>
            <w:r>
              <w:rPr>
                <w:rFonts w:ascii="Comic Sans MS" w:hAnsi="Comic Sans MS"/>
              </w:rPr>
              <w:t xml:space="preserve">Distribute </w:t>
            </w:r>
            <w:r>
              <w:rPr>
                <w:rStyle w:val="hit1"/>
                <w:rFonts w:ascii="Comic Sans MS" w:hAnsi="Comic Sans MS"/>
                <w:b w:val="0"/>
                <w:i w:val="0"/>
              </w:rPr>
              <w:t>textbooks</w:t>
            </w:r>
            <w:r>
              <w:rPr>
                <w:rFonts w:ascii="Comic Sans MS" w:hAnsi="Comic Sans MS"/>
                <w:b/>
                <w:i/>
              </w:rPr>
              <w:t xml:space="preserve"> </w:t>
            </w:r>
            <w:r>
              <w:rPr>
                <w:rFonts w:ascii="Comic Sans MS" w:hAnsi="Comic Sans MS"/>
              </w:rPr>
              <w:t>and give students time to look through them. Pass out index cards and ask students to put their names on them.</w:t>
            </w:r>
          </w:p>
          <w:p w:rsidR="00311097" w:rsidRDefault="00311097">
            <w:pPr>
              <w:ind w:left="360"/>
              <w:rPr>
                <w:rFonts w:ascii="Comic Sans MS" w:hAnsi="Comic Sans MS"/>
              </w:rPr>
            </w:pPr>
          </w:p>
          <w:p w:rsidR="00311097" w:rsidRDefault="00311097">
            <w:pPr>
              <w:numPr>
                <w:ilvl w:val="0"/>
                <w:numId w:val="9"/>
              </w:numPr>
              <w:rPr>
                <w:rFonts w:ascii="Comic Sans MS" w:hAnsi="Comic Sans MS"/>
              </w:rPr>
            </w:pPr>
            <w:r>
              <w:rPr>
                <w:rFonts w:ascii="Comic Sans MS" w:hAnsi="Comic Sans MS"/>
              </w:rPr>
              <w:t xml:space="preserve">Ask students to find an artist, title, topic, picture, cartoon, poem, song, or activity in the book that appeals to them. Have them note their choice on the index cards, along with a page number and explanation of why this feature appeals to them. You can tailor the prompt to fit the type of </w:t>
            </w:r>
            <w:r>
              <w:rPr>
                <w:rStyle w:val="hit1"/>
                <w:rFonts w:ascii="Comic Sans MS" w:hAnsi="Comic Sans MS"/>
                <w:b w:val="0"/>
                <w:i w:val="0"/>
              </w:rPr>
              <w:t>textbook</w:t>
            </w:r>
            <w:r>
              <w:rPr>
                <w:rFonts w:ascii="Comic Sans MS" w:hAnsi="Comic Sans MS"/>
                <w:b/>
                <w:i/>
              </w:rPr>
              <w:t xml:space="preserve"> </w:t>
            </w:r>
            <w:r>
              <w:rPr>
                <w:rFonts w:ascii="Comic Sans MS" w:hAnsi="Comic Sans MS"/>
              </w:rPr>
              <w:t>used in the discipline.</w:t>
            </w:r>
          </w:p>
          <w:p w:rsidR="00311097" w:rsidRDefault="00311097">
            <w:pPr>
              <w:rPr>
                <w:rFonts w:ascii="Comic Sans MS" w:hAnsi="Comic Sans MS"/>
              </w:rPr>
            </w:pPr>
          </w:p>
          <w:p w:rsidR="00311097" w:rsidRDefault="00311097">
            <w:pPr>
              <w:numPr>
                <w:ilvl w:val="0"/>
                <w:numId w:val="9"/>
              </w:numPr>
              <w:rPr>
                <w:rFonts w:ascii="Comic Sans MS" w:hAnsi="Comic Sans MS"/>
              </w:rPr>
            </w:pPr>
            <w:r>
              <w:rPr>
                <w:rFonts w:ascii="Comic Sans MS" w:hAnsi="Comic Sans MS"/>
              </w:rPr>
              <w:t xml:space="preserve">Use the cards as a way to facilitate classmate introductions. Each student presents from his or her card, and classmates can flip through the book and note the various items as each student speaks. By the conclusion of the introductory session, students will have had a chance to get to know one another and the </w:t>
            </w:r>
            <w:r>
              <w:rPr>
                <w:rStyle w:val="hit1"/>
                <w:rFonts w:ascii="Comic Sans MS" w:hAnsi="Comic Sans MS"/>
                <w:b w:val="0"/>
                <w:i w:val="0"/>
              </w:rPr>
              <w:t>textbook</w:t>
            </w:r>
            <w:r>
              <w:rPr>
                <w:rFonts w:ascii="Comic Sans MS" w:hAnsi="Comic Sans MS"/>
              </w:rPr>
              <w:t>.</w:t>
            </w:r>
          </w:p>
          <w:p w:rsidR="00311097" w:rsidRDefault="00311097">
            <w:pPr>
              <w:rPr>
                <w:rFonts w:ascii="Comic Sans MS" w:hAnsi="Comic Sans MS"/>
              </w:rPr>
            </w:pPr>
          </w:p>
          <w:p w:rsidR="00311097" w:rsidRDefault="00311097">
            <w:pPr>
              <w:numPr>
                <w:ilvl w:val="0"/>
                <w:numId w:val="9"/>
              </w:numPr>
              <w:rPr>
                <w:rFonts w:ascii="Comic Sans MS" w:hAnsi="Comic Sans MS"/>
              </w:rPr>
            </w:pPr>
            <w:r>
              <w:rPr>
                <w:rFonts w:ascii="Comic Sans MS" w:hAnsi="Comic Sans MS"/>
              </w:rPr>
              <w:t>Collect the introduction cards and revisit them throughout the year as the sections of the book are addressed. You might begin a unit introduction by saying, "Remember this topic was of special interest to Scott when he introduced himself at the beginning of the year. He found this topic intriguing because...."</w:t>
            </w:r>
          </w:p>
          <w:p w:rsidR="00311097" w:rsidRDefault="00311097">
            <w:pPr>
              <w:ind w:left="360"/>
              <w:rPr>
                <w:rFonts w:ascii="Comic Sans MS" w:hAnsi="Comic Sans MS"/>
                <w:i/>
              </w:rPr>
            </w:pPr>
          </w:p>
          <w:p w:rsidR="00311097" w:rsidRDefault="00311097">
            <w:pPr>
              <w:jc w:val="center"/>
              <w:rPr>
                <w:rFonts w:ascii="Comic Sans MS" w:hAnsi="Comic Sans MS"/>
                <w:sz w:val="28"/>
                <w:szCs w:val="28"/>
              </w:rPr>
            </w:pPr>
            <w:r>
              <w:rPr>
                <w:rFonts w:ascii="Comic Sans MS" w:hAnsi="Comic Sans MS"/>
                <w:sz w:val="20"/>
                <w:szCs w:val="20"/>
              </w:rPr>
              <w:t>Garber-Miller, K. (2007).  Playful textbook previews:  Letting go of familiar mustache monologues. Journal of Adolescent and Adult Literacy, 50(4), 284-288.</w:t>
            </w:r>
          </w:p>
        </w:tc>
      </w:tr>
    </w:tbl>
    <w:p w:rsidR="00311097" w:rsidRDefault="00311097">
      <w:pPr>
        <w:jc w:val="center"/>
        <w:rPr>
          <w:rFonts w:ascii="Comic Sans MS" w:hAnsi="Comic Sans MS"/>
          <w:sz w:val="28"/>
          <w:szCs w:val="28"/>
        </w:rPr>
      </w:pPr>
    </w:p>
    <w:p w:rsidR="00311097" w:rsidRDefault="00311097">
      <w:pPr>
        <w:jc w:val="center"/>
        <w:rPr>
          <w:rFonts w:ascii="Comic Sans MS" w:hAnsi="Comic Sans MS"/>
          <w:sz w:val="28"/>
          <w:szCs w:val="28"/>
        </w:rPr>
      </w:pPr>
      <w:r>
        <w:rPr>
          <w:rFonts w:ascii="Comic Sans MS" w:hAnsi="Comic Sans MS"/>
          <w:sz w:val="28"/>
          <w:szCs w:val="28"/>
        </w:rPr>
        <w:br w:type="page"/>
      </w:r>
    </w:p>
    <w:p w:rsidR="00311097" w:rsidRDefault="00235F27" w:rsidP="000F73B6">
      <w:pPr>
        <w:pStyle w:val="Heading1"/>
      </w:pPr>
      <w:bookmarkStart w:id="42" w:name="_Toc111617063"/>
      <w:r>
        <w:rPr>
          <w:noProof/>
          <w:color w:val="0000FF"/>
          <w:u w:val="single"/>
        </w:rPr>
        <w:drawing>
          <wp:inline distT="0" distB="0" distL="0" distR="0">
            <wp:extent cx="939800" cy="825500"/>
            <wp:effectExtent l="19050" t="0" r="0" b="0"/>
            <wp:docPr id="20" name="Picture 20" descr="book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oks[1]"/>
                    <pic:cNvPicPr>
                      <a:picLocks noChangeAspect="1" noChangeArrowheads="1"/>
                    </pic:cNvPicPr>
                  </pic:nvPicPr>
                  <pic:blipFill>
                    <a:blip r:embed="rId12" cstate="print"/>
                    <a:srcRect/>
                    <a:stretch>
                      <a:fillRect/>
                    </a:stretch>
                  </pic:blipFill>
                  <pic:spPr bwMode="auto">
                    <a:xfrm>
                      <a:off x="0" y="0"/>
                      <a:ext cx="939800" cy="825500"/>
                    </a:xfrm>
                    <a:prstGeom prst="rect">
                      <a:avLst/>
                    </a:prstGeom>
                    <a:noFill/>
                    <a:ln w="9525">
                      <a:noFill/>
                      <a:miter lim="800000"/>
                      <a:headEnd/>
                      <a:tailEnd/>
                    </a:ln>
                  </pic:spPr>
                </pic:pic>
              </a:graphicData>
            </a:graphic>
          </wp:inline>
        </w:drawing>
      </w:r>
      <w:r w:rsidR="00311097">
        <w:rPr>
          <w:rStyle w:val="Hyperlink"/>
        </w:rPr>
        <w:t xml:space="preserve"> </w:t>
      </w:r>
      <w:r w:rsidR="00311097">
        <w:rPr>
          <w:rStyle w:val="Hyperlink"/>
          <w:b/>
          <w:i w:val="0"/>
          <w:sz w:val="72"/>
          <w:szCs w:val="72"/>
        </w:rPr>
        <w:t xml:space="preserve"> </w:t>
      </w:r>
      <w:r w:rsidR="00311097">
        <w:t>Before Reading</w:t>
      </w:r>
      <w:bookmarkEnd w:id="42"/>
    </w:p>
    <w:p w:rsidR="00311097" w:rsidRDefault="00311097" w:rsidP="000F73B6">
      <w:pPr>
        <w:pStyle w:val="Heading1"/>
      </w:pPr>
      <w:bookmarkStart w:id="43" w:name="_Toc111617064"/>
      <w:proofErr w:type="gramStart"/>
      <w:r>
        <w:t>the</w:t>
      </w:r>
      <w:proofErr w:type="gramEnd"/>
      <w:r>
        <w:t xml:space="preserve"> Textbook </w:t>
      </w:r>
      <w:r w:rsidR="00235F27">
        <w:rPr>
          <w:noProof/>
        </w:rPr>
        <w:drawing>
          <wp:inline distT="0" distB="0" distL="0" distR="0">
            <wp:extent cx="939800" cy="825500"/>
            <wp:effectExtent l="19050" t="0" r="0" b="0"/>
            <wp:docPr id="21" name="Picture 21" descr="book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ooks[1]"/>
                    <pic:cNvPicPr>
                      <a:picLocks noChangeAspect="1" noChangeArrowheads="1"/>
                    </pic:cNvPicPr>
                  </pic:nvPicPr>
                  <pic:blipFill>
                    <a:blip r:embed="rId12" cstate="print"/>
                    <a:srcRect/>
                    <a:stretch>
                      <a:fillRect/>
                    </a:stretch>
                  </pic:blipFill>
                  <pic:spPr bwMode="auto">
                    <a:xfrm>
                      <a:off x="0" y="0"/>
                      <a:ext cx="939800" cy="825500"/>
                    </a:xfrm>
                    <a:prstGeom prst="rect">
                      <a:avLst/>
                    </a:prstGeom>
                    <a:noFill/>
                    <a:ln w="9525">
                      <a:noFill/>
                      <a:miter lim="800000"/>
                      <a:headEnd/>
                      <a:tailEnd/>
                    </a:ln>
                  </pic:spPr>
                </pic:pic>
              </a:graphicData>
            </a:graphic>
          </wp:inline>
        </w:drawing>
      </w:r>
      <w:bookmarkEnd w:id="43"/>
    </w:p>
    <w:p w:rsidR="00311097" w:rsidRDefault="00311097">
      <w:r>
        <w:t xml:space="preserve">    </w:t>
      </w:r>
    </w:p>
    <w:p w:rsidR="00311097" w:rsidRDefault="00311097">
      <w:pPr>
        <w:jc w:val="center"/>
        <w:rPr>
          <w:rFonts w:ascii="Comic Sans MS" w:hAnsi="Comic Sans MS"/>
          <w:sz w:val="28"/>
          <w:szCs w:val="28"/>
        </w:rPr>
      </w:pPr>
    </w:p>
    <w:p w:rsidR="00311097" w:rsidRDefault="00311097">
      <w:pPr>
        <w:rPr>
          <w:rFonts w:ascii="Comic Sans MS" w:hAnsi="Comic Sans MS"/>
          <w:sz w:val="28"/>
          <w:szCs w:val="28"/>
        </w:rPr>
      </w:pPr>
      <w:r>
        <w:rPr>
          <w:rFonts w:ascii="Comic Sans MS" w:hAnsi="Comic Sans MS"/>
          <w:sz w:val="28"/>
          <w:szCs w:val="28"/>
        </w:rPr>
        <w:t xml:space="preserve">Accessing students’ prior knowledge and building background knowledge is an essential aspect of good textbook use.  The instructor has a responsibility to fill in gaps that occur between students’ background knowledge and the content of the textbook (Beck &amp; </w:t>
      </w:r>
      <w:proofErr w:type="spellStart"/>
      <w:r>
        <w:rPr>
          <w:rFonts w:ascii="Comic Sans MS" w:hAnsi="Comic Sans MS"/>
          <w:sz w:val="28"/>
          <w:szCs w:val="28"/>
        </w:rPr>
        <w:t>McKeown</w:t>
      </w:r>
      <w:proofErr w:type="spellEnd"/>
      <w:r>
        <w:rPr>
          <w:rFonts w:ascii="Comic Sans MS" w:hAnsi="Comic Sans MS"/>
          <w:sz w:val="28"/>
          <w:szCs w:val="28"/>
        </w:rPr>
        <w:t xml:space="preserve">, 1991).  When the instructor helps students use what they know to explore what they do not know, students will be more successful in organizing and synthesizing new information.  There are </w:t>
      </w:r>
      <w:proofErr w:type="gramStart"/>
      <w:r>
        <w:rPr>
          <w:rFonts w:ascii="Comic Sans MS" w:hAnsi="Comic Sans MS"/>
          <w:sz w:val="28"/>
          <w:szCs w:val="28"/>
        </w:rPr>
        <w:t>a range</w:t>
      </w:r>
      <w:proofErr w:type="gramEnd"/>
      <w:r>
        <w:rPr>
          <w:rFonts w:ascii="Comic Sans MS" w:hAnsi="Comic Sans MS"/>
          <w:sz w:val="28"/>
          <w:szCs w:val="28"/>
        </w:rPr>
        <w:t xml:space="preserve"> of strategies faculty can use prior to assigning textbook reading to make the reading experience more purposeful and meaningful for students.</w:t>
      </w:r>
    </w:p>
    <w:p w:rsidR="00311097" w:rsidRDefault="00311097">
      <w:pPr>
        <w:jc w:val="center"/>
        <w:rPr>
          <w:rFonts w:ascii="Comic Sans MS" w:hAnsi="Comic Sans MS"/>
          <w:sz w:val="28"/>
          <w:szCs w:val="28"/>
        </w:rPr>
      </w:pPr>
    </w:p>
    <w:p w:rsidR="00311097" w:rsidRDefault="00311097">
      <w:pPr>
        <w:jc w:val="center"/>
        <w:rPr>
          <w:rFonts w:ascii="Comic Sans MS" w:hAnsi="Comic Sans MS"/>
          <w:sz w:val="28"/>
          <w:szCs w:val="28"/>
        </w:rPr>
      </w:pPr>
    </w:p>
    <w:p w:rsidR="00311097" w:rsidRDefault="00311097">
      <w:pPr>
        <w:jc w:val="center"/>
        <w:rPr>
          <w:rFonts w:ascii="Comic Sans MS" w:hAnsi="Comic Sans MS"/>
          <w:sz w:val="28"/>
          <w:szCs w:val="28"/>
        </w:rPr>
      </w:pPr>
    </w:p>
    <w:p w:rsidR="00311097" w:rsidRDefault="00311097">
      <w:pPr>
        <w:jc w:val="center"/>
      </w:pPr>
      <w:r>
        <w:rPr>
          <w:rFonts w:ascii="Comic Sans MS" w:hAnsi="Comic Sans MS"/>
          <w:sz w:val="28"/>
          <w:szCs w:val="28"/>
        </w:rPr>
        <w:br w:type="page"/>
      </w:r>
    </w:p>
    <w:p w:rsidR="00311097" w:rsidRDefault="00311097">
      <w:pPr>
        <w:jc w:val="center"/>
        <w:rPr>
          <w:rFonts w:ascii="Comic Sans MS" w:hAnsi="Comic Sans MS"/>
          <w:b/>
          <w:i/>
          <w:sz w:val="32"/>
          <w:szCs w:val="32"/>
        </w:rPr>
      </w:pPr>
      <w:r>
        <w:rPr>
          <w:rFonts w:ascii="Comic Sans MS" w:hAnsi="Comic Sans MS"/>
          <w:b/>
          <w:i/>
          <w:sz w:val="32"/>
          <w:szCs w:val="32"/>
        </w:rPr>
        <w:t>Before Reading</w:t>
      </w:r>
      <w:r w:rsidR="009D0D31">
        <w:rPr>
          <w:rFonts w:ascii="Comic Sans MS" w:hAnsi="Comic Sans MS"/>
          <w:b/>
          <w:i/>
          <w:sz w:val="32"/>
          <w:szCs w:val="32"/>
        </w:rPr>
        <w:fldChar w:fldCharType="begin"/>
      </w:r>
      <w:r>
        <w:instrText xml:space="preserve"> XE "</w:instrText>
      </w:r>
      <w:r>
        <w:rPr>
          <w:rFonts w:ascii="Comic Sans MS" w:hAnsi="Comic Sans MS"/>
          <w:b/>
          <w:i/>
          <w:sz w:val="32"/>
          <w:szCs w:val="32"/>
        </w:rPr>
        <w:instrText>Before Reading:</w:instrText>
      </w:r>
      <w:r>
        <w:instrText xml:space="preserve">What does author say" </w:instrText>
      </w:r>
      <w:r w:rsidR="009D0D31">
        <w:rPr>
          <w:rFonts w:ascii="Comic Sans MS" w:hAnsi="Comic Sans MS"/>
          <w:b/>
          <w:i/>
          <w:sz w:val="32"/>
          <w:szCs w:val="32"/>
        </w:rPr>
        <w:fldChar w:fldCharType="end"/>
      </w:r>
      <w:r>
        <w:rPr>
          <w:rFonts w:ascii="Comic Sans MS" w:hAnsi="Comic Sans MS"/>
          <w:b/>
          <w:i/>
          <w:sz w:val="32"/>
          <w:szCs w:val="32"/>
        </w:rPr>
        <w:t xml:space="preserve"> the Textbook </w:t>
      </w:r>
      <w:r w:rsidR="00235F27">
        <w:rPr>
          <w:rFonts w:ascii="Comic Sans MS" w:hAnsi="Comic Sans MS"/>
          <w:b/>
          <w:i/>
          <w:noProof/>
          <w:sz w:val="72"/>
          <w:szCs w:val="72"/>
        </w:rPr>
        <w:drawing>
          <wp:inline distT="0" distB="0" distL="0" distR="0">
            <wp:extent cx="781050" cy="685800"/>
            <wp:effectExtent l="19050" t="0" r="0" b="0"/>
            <wp:docPr id="22" name="Picture 22" descr="book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ooks[1]"/>
                    <pic:cNvPicPr>
                      <a:picLocks noChangeAspect="1" noChangeArrowheads="1"/>
                    </pic:cNvPicPr>
                  </pic:nvPicPr>
                  <pic:blipFill>
                    <a:blip r:embed="rId19" cstate="print"/>
                    <a:srcRect/>
                    <a:stretch>
                      <a:fillRect/>
                    </a:stretch>
                  </pic:blipFill>
                  <pic:spPr bwMode="auto">
                    <a:xfrm>
                      <a:off x="0" y="0"/>
                      <a:ext cx="781050" cy="68580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b/>
                <w:bCs/>
                <w:sz w:val="28"/>
                <w:szCs w:val="28"/>
              </w:rPr>
            </w:pPr>
          </w:p>
          <w:p w:rsidR="00311097" w:rsidRDefault="00311097" w:rsidP="000F73B6">
            <w:pPr>
              <w:pStyle w:val="Heading2"/>
            </w:pPr>
            <w:bookmarkStart w:id="44" w:name="_Toc111617065"/>
            <w:r>
              <w:t>What Does the Author Say?</w:t>
            </w:r>
            <w:bookmarkEnd w:id="44"/>
            <w:r>
              <w:t xml:space="preserve">  </w:t>
            </w:r>
          </w:p>
          <w:p w:rsidR="00311097" w:rsidRDefault="00311097">
            <w:pPr>
              <w:jc w:val="center"/>
              <w:rPr>
                <w:rFonts w:ascii="Comic Sans MS" w:hAnsi="Comic Sans MS"/>
                <w:b/>
                <w:bCs/>
                <w:sz w:val="28"/>
                <w:szCs w:val="28"/>
              </w:rPr>
            </w:pPr>
          </w:p>
          <w:p w:rsidR="00311097" w:rsidRDefault="00311097">
            <w:pPr>
              <w:numPr>
                <w:ilvl w:val="0"/>
                <w:numId w:val="29"/>
              </w:numPr>
              <w:rPr>
                <w:rFonts w:ascii="Comic Sans MS" w:hAnsi="Comic Sans MS"/>
              </w:rPr>
            </w:pPr>
            <w:r>
              <w:rPr>
                <w:rFonts w:ascii="Comic Sans MS" w:hAnsi="Comic Sans MS"/>
                <w:bCs/>
              </w:rPr>
              <w:t>Instructor creates prompts that encourage students to investigate what the textbook author “says” about the topic.</w:t>
            </w:r>
            <w:r>
              <w:rPr>
                <w:rFonts w:ascii="Comic Sans MS" w:hAnsi="Comic Sans MS"/>
                <w:b/>
                <w:bCs/>
              </w:rPr>
              <w:t xml:space="preserve"> </w:t>
            </w:r>
            <w:r>
              <w:rPr>
                <w:rFonts w:ascii="Comic Sans MS" w:hAnsi="Comic Sans MS"/>
                <w:bCs/>
              </w:rPr>
              <w:t xml:space="preserve">The prompts are two or three prime questions that require reading and synthesis of the author’s perspective and serve as a motivator for preparation and reading. </w:t>
            </w:r>
            <w:r>
              <w:rPr>
                <w:rFonts w:ascii="Comic Sans MS" w:hAnsi="Comic Sans MS"/>
                <w:b/>
                <w:bCs/>
              </w:rPr>
              <w:t xml:space="preserve"> </w:t>
            </w:r>
            <w:r>
              <w:rPr>
                <w:rFonts w:ascii="Comic Sans MS" w:hAnsi="Comic Sans MS"/>
              </w:rPr>
              <w:t xml:space="preserve">These prompts are given to students at the end of a class session and prior to reading the textbook. </w:t>
            </w:r>
          </w:p>
          <w:p w:rsidR="00311097" w:rsidRDefault="00311097">
            <w:pPr>
              <w:ind w:left="720"/>
              <w:rPr>
                <w:rFonts w:ascii="Comic Sans MS" w:hAnsi="Comic Sans MS"/>
              </w:rPr>
            </w:pPr>
          </w:p>
          <w:p w:rsidR="00311097" w:rsidRDefault="00311097">
            <w:pPr>
              <w:numPr>
                <w:ilvl w:val="0"/>
                <w:numId w:val="29"/>
              </w:numPr>
              <w:rPr>
                <w:rFonts w:ascii="Comic Sans MS" w:hAnsi="Comic Sans MS"/>
              </w:rPr>
            </w:pPr>
            <w:r>
              <w:rPr>
                <w:rFonts w:ascii="Comic Sans MS" w:hAnsi="Comic Sans MS"/>
              </w:rPr>
              <w:t>Students then read the textbook and actively note responses to the prompts.</w:t>
            </w:r>
          </w:p>
          <w:p w:rsidR="00311097" w:rsidRDefault="00311097">
            <w:pPr>
              <w:rPr>
                <w:rFonts w:ascii="Comic Sans MS" w:hAnsi="Comic Sans MS"/>
              </w:rPr>
            </w:pPr>
          </w:p>
          <w:p w:rsidR="00311097" w:rsidRDefault="00311097">
            <w:pPr>
              <w:numPr>
                <w:ilvl w:val="0"/>
                <w:numId w:val="29"/>
              </w:numPr>
              <w:rPr>
                <w:rFonts w:ascii="Comic Sans MS" w:hAnsi="Comic Sans MS"/>
              </w:rPr>
            </w:pPr>
            <w:r>
              <w:rPr>
                <w:rFonts w:ascii="Comic Sans MS" w:hAnsi="Comic Sans MS"/>
              </w:rPr>
              <w:t>A related technique is for the instructor to present one person’s viewpoint on a topic and then have students read their textbook to determine that author’s perspective on the same topic.</w:t>
            </w:r>
          </w:p>
          <w:p w:rsidR="00311097" w:rsidRDefault="00311097">
            <w:pPr>
              <w:rPr>
                <w:rFonts w:ascii="Comic Sans MS" w:hAnsi="Comic Sans MS"/>
              </w:rPr>
            </w:pPr>
          </w:p>
          <w:p w:rsidR="00311097" w:rsidRDefault="00311097">
            <w:pPr>
              <w:rPr>
                <w:rFonts w:ascii="Comic Sans MS" w:hAnsi="Comic Sans MS"/>
                <w:sz w:val="20"/>
                <w:szCs w:val="20"/>
              </w:rPr>
            </w:pPr>
          </w:p>
        </w:tc>
      </w:tr>
    </w:tbl>
    <w:p w:rsidR="00311097" w:rsidRDefault="00311097">
      <w:pPr>
        <w:jc w:val="center"/>
        <w:rPr>
          <w:rFonts w:ascii="Comic Sans MS" w:hAnsi="Comic Sans MS"/>
        </w:rPr>
      </w:pPr>
    </w:p>
    <w:p w:rsidR="00311097" w:rsidRDefault="00311097">
      <w:pPr>
        <w:rPr>
          <w:rFonts w:ascii="Comic Sans MS" w:hAnsi="Comic Sans MS"/>
        </w:rPr>
      </w:pPr>
    </w:p>
    <w:p w:rsidR="00311097" w:rsidRDefault="00311097">
      <w:pPr>
        <w:ind w:firstLine="720"/>
        <w:jc w:val="center"/>
        <w:rPr>
          <w:rFonts w:ascii="Comic Sans MS" w:hAnsi="Comic Sans MS"/>
          <w:b/>
          <w:i/>
          <w:sz w:val="32"/>
          <w:szCs w:val="32"/>
        </w:rPr>
      </w:pPr>
      <w:r>
        <w:rPr>
          <w:rFonts w:ascii="Comic Sans MS" w:hAnsi="Comic Sans MS"/>
        </w:rPr>
        <w:br w:type="page"/>
      </w:r>
      <w:r>
        <w:rPr>
          <w:rFonts w:ascii="Comic Sans MS" w:hAnsi="Comic Sans MS"/>
          <w:b/>
          <w:i/>
          <w:sz w:val="32"/>
          <w:szCs w:val="32"/>
        </w:rPr>
        <w:t>Before Reading</w:t>
      </w:r>
      <w:r w:rsidR="009D0D31">
        <w:rPr>
          <w:rFonts w:ascii="Comic Sans MS" w:hAnsi="Comic Sans MS"/>
          <w:b/>
          <w:i/>
          <w:sz w:val="32"/>
          <w:szCs w:val="32"/>
        </w:rPr>
        <w:fldChar w:fldCharType="begin"/>
      </w:r>
      <w:r>
        <w:instrText xml:space="preserve"> XE "</w:instrText>
      </w:r>
      <w:r>
        <w:rPr>
          <w:rFonts w:ascii="Comic Sans MS" w:hAnsi="Comic Sans MS"/>
          <w:b/>
          <w:i/>
          <w:sz w:val="32"/>
          <w:szCs w:val="32"/>
        </w:rPr>
        <w:instrText>Before Reading:</w:instrText>
      </w:r>
      <w:r>
        <w:instrText xml:space="preserve">KWL" </w:instrText>
      </w:r>
      <w:r w:rsidR="009D0D31">
        <w:rPr>
          <w:rFonts w:ascii="Comic Sans MS" w:hAnsi="Comic Sans MS"/>
          <w:b/>
          <w:i/>
          <w:sz w:val="32"/>
          <w:szCs w:val="32"/>
        </w:rPr>
        <w:fldChar w:fldCharType="end"/>
      </w:r>
      <w:r>
        <w:rPr>
          <w:rFonts w:ascii="Comic Sans MS" w:hAnsi="Comic Sans MS"/>
          <w:b/>
          <w:i/>
          <w:sz w:val="32"/>
          <w:szCs w:val="32"/>
        </w:rPr>
        <w:t xml:space="preserve"> the Textbook </w:t>
      </w:r>
      <w:r w:rsidR="00235F27">
        <w:rPr>
          <w:rFonts w:ascii="Comic Sans MS" w:hAnsi="Comic Sans MS"/>
          <w:b/>
          <w:i/>
          <w:noProof/>
          <w:sz w:val="72"/>
          <w:szCs w:val="72"/>
        </w:rPr>
        <w:drawing>
          <wp:inline distT="0" distB="0" distL="0" distR="0">
            <wp:extent cx="781050" cy="685800"/>
            <wp:effectExtent l="19050" t="0" r="0" b="0"/>
            <wp:docPr id="23" name="Picture 23" descr="book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ooks[1]"/>
                    <pic:cNvPicPr>
                      <a:picLocks noChangeAspect="1" noChangeArrowheads="1"/>
                    </pic:cNvPicPr>
                  </pic:nvPicPr>
                  <pic:blipFill>
                    <a:blip r:embed="rId19" cstate="print"/>
                    <a:srcRect/>
                    <a:stretch>
                      <a:fillRect/>
                    </a:stretch>
                  </pic:blipFill>
                  <pic:spPr bwMode="auto">
                    <a:xfrm>
                      <a:off x="0" y="0"/>
                      <a:ext cx="781050" cy="68580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rPr>
            </w:pPr>
          </w:p>
          <w:p w:rsidR="00311097" w:rsidRDefault="00311097" w:rsidP="000F73B6">
            <w:pPr>
              <w:pStyle w:val="Heading2"/>
            </w:pPr>
            <w:bookmarkStart w:id="45" w:name="_Toc188675166"/>
            <w:bookmarkStart w:id="46" w:name="_Toc111617066"/>
            <w:r>
              <w:t>KWL</w:t>
            </w:r>
            <w:bookmarkEnd w:id="45"/>
            <w:bookmarkEnd w:id="46"/>
          </w:p>
          <w:p w:rsidR="00311097" w:rsidRDefault="00311097">
            <w:pPr>
              <w:jc w:val="center"/>
              <w:rPr>
                <w:rFonts w:ascii="Comic Sans MS" w:hAnsi="Comic Sans MS"/>
              </w:rPr>
            </w:pPr>
            <w:r>
              <w:rPr>
                <w:rFonts w:ascii="Comic Sans MS" w:hAnsi="Comic Sans MS"/>
              </w:rPr>
              <w:t>(</w:t>
            </w:r>
            <w:proofErr w:type="gramStart"/>
            <w:r>
              <w:rPr>
                <w:rFonts w:ascii="Comic Sans MS" w:hAnsi="Comic Sans MS"/>
              </w:rPr>
              <w:t>adapted</w:t>
            </w:r>
            <w:proofErr w:type="gramEnd"/>
            <w:r>
              <w:rPr>
                <w:rFonts w:ascii="Comic Sans MS" w:hAnsi="Comic Sans MS"/>
              </w:rPr>
              <w:t xml:space="preserve"> from Ogle, 1986)</w:t>
            </w:r>
          </w:p>
          <w:p w:rsidR="00311097" w:rsidRDefault="00311097">
            <w:pPr>
              <w:ind w:left="720"/>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5"/>
              <w:gridCol w:w="2875"/>
              <w:gridCol w:w="2875"/>
            </w:tblGrid>
            <w:tr w:rsidR="00311097">
              <w:tc>
                <w:tcPr>
                  <w:tcW w:w="2875" w:type="dxa"/>
                </w:tcPr>
                <w:p w:rsidR="00311097" w:rsidRDefault="00311097">
                  <w:pPr>
                    <w:jc w:val="center"/>
                    <w:rPr>
                      <w:rFonts w:ascii="Comic Sans MS" w:hAnsi="Comic Sans MS"/>
                    </w:rPr>
                  </w:pPr>
                  <w:r>
                    <w:rPr>
                      <w:rFonts w:ascii="Comic Sans MS" w:hAnsi="Comic Sans MS"/>
                    </w:rPr>
                    <w:t>K</w:t>
                  </w:r>
                </w:p>
                <w:p w:rsidR="00311097" w:rsidRDefault="00311097">
                  <w:pPr>
                    <w:jc w:val="center"/>
                    <w:rPr>
                      <w:rFonts w:ascii="Comic Sans MS" w:hAnsi="Comic Sans MS"/>
                    </w:rPr>
                  </w:pPr>
                  <w:r>
                    <w:rPr>
                      <w:rFonts w:ascii="Comic Sans MS" w:hAnsi="Comic Sans MS"/>
                    </w:rPr>
                    <w:t>What I Already KNOW</w:t>
                  </w:r>
                </w:p>
              </w:tc>
              <w:tc>
                <w:tcPr>
                  <w:tcW w:w="2875" w:type="dxa"/>
                </w:tcPr>
                <w:p w:rsidR="00311097" w:rsidRDefault="00311097">
                  <w:pPr>
                    <w:jc w:val="center"/>
                    <w:rPr>
                      <w:rFonts w:ascii="Comic Sans MS" w:hAnsi="Comic Sans MS"/>
                    </w:rPr>
                  </w:pPr>
                  <w:r>
                    <w:rPr>
                      <w:rFonts w:ascii="Comic Sans MS" w:hAnsi="Comic Sans MS"/>
                    </w:rPr>
                    <w:t>W</w:t>
                  </w:r>
                </w:p>
                <w:p w:rsidR="00311097" w:rsidRDefault="00311097">
                  <w:pPr>
                    <w:jc w:val="center"/>
                    <w:rPr>
                      <w:rFonts w:ascii="Comic Sans MS" w:hAnsi="Comic Sans MS"/>
                    </w:rPr>
                  </w:pPr>
                  <w:r>
                    <w:rPr>
                      <w:rFonts w:ascii="Comic Sans MS" w:hAnsi="Comic Sans MS"/>
                    </w:rPr>
                    <w:t>What I WANT to Know</w:t>
                  </w:r>
                </w:p>
              </w:tc>
              <w:tc>
                <w:tcPr>
                  <w:tcW w:w="2875" w:type="dxa"/>
                </w:tcPr>
                <w:p w:rsidR="00311097" w:rsidRDefault="00311097">
                  <w:pPr>
                    <w:jc w:val="center"/>
                    <w:rPr>
                      <w:rFonts w:ascii="Comic Sans MS" w:hAnsi="Comic Sans MS"/>
                    </w:rPr>
                  </w:pPr>
                  <w:r>
                    <w:rPr>
                      <w:rFonts w:ascii="Comic Sans MS" w:hAnsi="Comic Sans MS"/>
                    </w:rPr>
                    <w:t>L</w:t>
                  </w:r>
                </w:p>
                <w:p w:rsidR="00311097" w:rsidRDefault="00311097">
                  <w:pPr>
                    <w:jc w:val="center"/>
                    <w:rPr>
                      <w:rFonts w:ascii="Comic Sans MS" w:hAnsi="Comic Sans MS"/>
                    </w:rPr>
                  </w:pPr>
                  <w:r>
                    <w:rPr>
                      <w:rFonts w:ascii="Comic Sans MS" w:hAnsi="Comic Sans MS"/>
                    </w:rPr>
                    <w:t>What I Learned</w:t>
                  </w:r>
                </w:p>
              </w:tc>
            </w:tr>
            <w:tr w:rsidR="00311097">
              <w:tc>
                <w:tcPr>
                  <w:tcW w:w="2875" w:type="dxa"/>
                </w:tcPr>
                <w:p w:rsidR="00311097" w:rsidRDefault="00311097">
                  <w:pPr>
                    <w:rPr>
                      <w:rFonts w:ascii="Comic Sans MS" w:hAnsi="Comic Sans MS"/>
                    </w:rPr>
                  </w:pPr>
                </w:p>
                <w:p w:rsidR="00311097" w:rsidRDefault="00311097">
                  <w:pPr>
                    <w:rPr>
                      <w:rFonts w:ascii="Comic Sans MS" w:hAnsi="Comic Sans MS"/>
                    </w:rPr>
                  </w:pPr>
                </w:p>
              </w:tc>
              <w:tc>
                <w:tcPr>
                  <w:tcW w:w="2875" w:type="dxa"/>
                </w:tcPr>
                <w:p w:rsidR="00311097" w:rsidRDefault="00311097">
                  <w:pPr>
                    <w:rPr>
                      <w:rFonts w:ascii="Comic Sans MS" w:hAnsi="Comic Sans MS"/>
                    </w:rPr>
                  </w:pPr>
                </w:p>
              </w:tc>
              <w:tc>
                <w:tcPr>
                  <w:tcW w:w="2875" w:type="dxa"/>
                </w:tcPr>
                <w:p w:rsidR="00311097" w:rsidRDefault="00311097">
                  <w:pPr>
                    <w:rPr>
                      <w:rFonts w:ascii="Comic Sans MS" w:hAnsi="Comic Sans MS"/>
                    </w:rPr>
                  </w:pPr>
                </w:p>
              </w:tc>
            </w:tr>
          </w:tbl>
          <w:p w:rsidR="00311097" w:rsidRDefault="00311097">
            <w:pPr>
              <w:ind w:left="1080"/>
              <w:rPr>
                <w:rFonts w:ascii="Comic Sans MS" w:hAnsi="Comic Sans MS"/>
              </w:rPr>
            </w:pPr>
          </w:p>
          <w:p w:rsidR="00311097" w:rsidRDefault="00311097">
            <w:pPr>
              <w:numPr>
                <w:ilvl w:val="0"/>
                <w:numId w:val="31"/>
              </w:numPr>
              <w:rPr>
                <w:rFonts w:ascii="Comic Sans MS" w:hAnsi="Comic Sans MS"/>
              </w:rPr>
            </w:pPr>
            <w:r>
              <w:rPr>
                <w:rFonts w:ascii="Comic Sans MS" w:hAnsi="Comic Sans MS"/>
              </w:rPr>
              <w:t>Develop a chart with three columns.  This is used to activate students’ prior knowledge about a topic before reading.</w:t>
            </w:r>
          </w:p>
          <w:p w:rsidR="00311097" w:rsidRDefault="00311097">
            <w:pPr>
              <w:ind w:left="1080"/>
              <w:rPr>
                <w:rFonts w:ascii="Comic Sans MS" w:hAnsi="Comic Sans MS"/>
              </w:rPr>
            </w:pPr>
          </w:p>
          <w:p w:rsidR="00311097" w:rsidRDefault="00311097">
            <w:pPr>
              <w:numPr>
                <w:ilvl w:val="0"/>
                <w:numId w:val="31"/>
              </w:numPr>
              <w:rPr>
                <w:rFonts w:ascii="Comic Sans MS" w:hAnsi="Comic Sans MS"/>
              </w:rPr>
            </w:pPr>
            <w:r>
              <w:rPr>
                <w:rFonts w:ascii="Comic Sans MS" w:hAnsi="Comic Sans MS"/>
              </w:rPr>
              <w:t xml:space="preserve">Ask students what they know about the topic.  The chart can be filled in as a class activity or individual students can complete their own charts. </w:t>
            </w:r>
          </w:p>
          <w:p w:rsidR="00311097" w:rsidRDefault="00311097">
            <w:pPr>
              <w:rPr>
                <w:rFonts w:ascii="Comic Sans MS" w:hAnsi="Comic Sans MS"/>
              </w:rPr>
            </w:pPr>
          </w:p>
          <w:p w:rsidR="00311097" w:rsidRDefault="00311097">
            <w:pPr>
              <w:numPr>
                <w:ilvl w:val="0"/>
                <w:numId w:val="31"/>
              </w:numPr>
              <w:rPr>
                <w:rFonts w:ascii="Comic Sans MS" w:hAnsi="Comic Sans MS"/>
              </w:rPr>
            </w:pPr>
            <w:r>
              <w:rPr>
                <w:rFonts w:ascii="Comic Sans MS" w:hAnsi="Comic Sans MS"/>
              </w:rPr>
              <w:t>The instructor facilitates an activity in which students (either as a group or individually) generate what else they want to learn or questions they want to be able to answer.</w:t>
            </w:r>
          </w:p>
          <w:p w:rsidR="00311097" w:rsidRDefault="00311097">
            <w:pPr>
              <w:rPr>
                <w:rFonts w:ascii="Comic Sans MS" w:hAnsi="Comic Sans MS"/>
              </w:rPr>
            </w:pPr>
          </w:p>
          <w:p w:rsidR="00311097" w:rsidRDefault="00311097">
            <w:pPr>
              <w:numPr>
                <w:ilvl w:val="0"/>
                <w:numId w:val="31"/>
              </w:numPr>
              <w:rPr>
                <w:rFonts w:ascii="Comic Sans MS" w:hAnsi="Comic Sans MS"/>
              </w:rPr>
            </w:pPr>
            <w:r>
              <w:rPr>
                <w:rFonts w:ascii="Comic Sans MS" w:hAnsi="Comic Sans MS"/>
              </w:rPr>
              <w:t>Students read with the purpose of discovering information to answer questions they generated. As students read independently, they can then fill in what they have learned.  They can also go back to the first column and correct any inaccuracies.</w:t>
            </w:r>
          </w:p>
          <w:p w:rsidR="00311097" w:rsidRDefault="00311097">
            <w:pPr>
              <w:spacing w:before="100" w:beforeAutospacing="1" w:after="100" w:afterAutospacing="1"/>
              <w:rPr>
                <w:rFonts w:ascii="Comic Sans MS" w:hAnsi="Comic Sans MS"/>
                <w:color w:val="000000"/>
              </w:rPr>
            </w:pPr>
            <w:proofErr w:type="spellStart"/>
            <w:r>
              <w:rPr>
                <w:rFonts w:ascii="Comic Sans MS" w:hAnsi="Comic Sans MS"/>
                <w:color w:val="000000"/>
                <w:sz w:val="20"/>
                <w:szCs w:val="20"/>
                <w:lang w:val="fr-FR"/>
              </w:rPr>
              <w:t>Ogle</w:t>
            </w:r>
            <w:proofErr w:type="spellEnd"/>
            <w:r>
              <w:rPr>
                <w:rFonts w:ascii="Comic Sans MS" w:hAnsi="Comic Sans MS"/>
                <w:color w:val="000000"/>
                <w:sz w:val="20"/>
                <w:szCs w:val="20"/>
                <w:lang w:val="fr-FR"/>
              </w:rPr>
              <w:t xml:space="preserve">, D.M. (1986). </w:t>
            </w:r>
            <w:r>
              <w:rPr>
                <w:rFonts w:ascii="Comic Sans MS" w:hAnsi="Comic Sans MS"/>
                <w:color w:val="000000"/>
                <w:sz w:val="20"/>
                <w:szCs w:val="20"/>
              </w:rPr>
              <w:t xml:space="preserve">K-W-L: A teaching model that develops active reading of expository text. </w:t>
            </w:r>
            <w:r>
              <w:rPr>
                <w:rFonts w:ascii="Comic Sans MS" w:hAnsi="Comic Sans MS"/>
                <w:i/>
                <w:iCs/>
                <w:color w:val="000000"/>
                <w:sz w:val="20"/>
                <w:szCs w:val="20"/>
              </w:rPr>
              <w:t>Reading Teacher, 39</w:t>
            </w:r>
            <w:r>
              <w:rPr>
                <w:rFonts w:ascii="Comic Sans MS" w:hAnsi="Comic Sans MS"/>
                <w:color w:val="000000"/>
                <w:sz w:val="20"/>
                <w:szCs w:val="20"/>
              </w:rPr>
              <w:t>, 564-570.</w:t>
            </w:r>
          </w:p>
        </w:tc>
      </w:tr>
    </w:tbl>
    <w:p w:rsidR="00311097" w:rsidRDefault="00311097">
      <w:pPr>
        <w:jc w:val="center"/>
        <w:rPr>
          <w:rFonts w:ascii="Comic Sans MS" w:hAnsi="Comic Sans MS"/>
        </w:rPr>
      </w:pPr>
    </w:p>
    <w:p w:rsidR="00311097" w:rsidRDefault="00311097">
      <w:pPr>
        <w:rPr>
          <w:rFonts w:ascii="Comic Sans MS" w:hAnsi="Comic Sans MS"/>
        </w:rPr>
      </w:pPr>
    </w:p>
    <w:p w:rsidR="00311097" w:rsidRDefault="00311097">
      <w:pPr>
        <w:ind w:firstLine="720"/>
        <w:jc w:val="center"/>
        <w:rPr>
          <w:rFonts w:ascii="Comic Sans MS" w:hAnsi="Comic Sans MS"/>
          <w:b/>
          <w:i/>
          <w:sz w:val="32"/>
          <w:szCs w:val="32"/>
        </w:rPr>
      </w:pPr>
      <w:r>
        <w:rPr>
          <w:rFonts w:ascii="Comic Sans MS" w:hAnsi="Comic Sans MS"/>
        </w:rPr>
        <w:br w:type="page"/>
      </w:r>
      <w:r>
        <w:rPr>
          <w:rFonts w:ascii="Comic Sans MS" w:hAnsi="Comic Sans MS"/>
          <w:b/>
          <w:i/>
          <w:sz w:val="32"/>
          <w:szCs w:val="32"/>
        </w:rPr>
        <w:t>Before Reading</w:t>
      </w:r>
      <w:r w:rsidR="009D0D31">
        <w:rPr>
          <w:rFonts w:ascii="Comic Sans MS" w:hAnsi="Comic Sans MS"/>
          <w:b/>
          <w:i/>
          <w:sz w:val="32"/>
          <w:szCs w:val="32"/>
        </w:rPr>
        <w:fldChar w:fldCharType="begin"/>
      </w:r>
      <w:r>
        <w:instrText xml:space="preserve"> XE "</w:instrText>
      </w:r>
      <w:r>
        <w:rPr>
          <w:rFonts w:ascii="Comic Sans MS" w:hAnsi="Comic Sans MS"/>
          <w:b/>
          <w:i/>
          <w:sz w:val="32"/>
          <w:szCs w:val="32"/>
        </w:rPr>
        <w:instrText>Before Reading:</w:instrText>
      </w:r>
      <w:r>
        <w:instrText xml:space="preserve">Mysterious Possibilities" </w:instrText>
      </w:r>
      <w:r w:rsidR="009D0D31">
        <w:rPr>
          <w:rFonts w:ascii="Comic Sans MS" w:hAnsi="Comic Sans MS"/>
          <w:b/>
          <w:i/>
          <w:sz w:val="32"/>
          <w:szCs w:val="32"/>
        </w:rPr>
        <w:fldChar w:fldCharType="end"/>
      </w:r>
      <w:r>
        <w:rPr>
          <w:rFonts w:ascii="Comic Sans MS" w:hAnsi="Comic Sans MS"/>
          <w:b/>
          <w:i/>
          <w:sz w:val="32"/>
          <w:szCs w:val="32"/>
        </w:rPr>
        <w:t xml:space="preserve"> the Textbook </w:t>
      </w:r>
      <w:r w:rsidR="00235F27">
        <w:rPr>
          <w:rFonts w:ascii="Comic Sans MS" w:hAnsi="Comic Sans MS"/>
          <w:b/>
          <w:i/>
          <w:noProof/>
          <w:sz w:val="72"/>
          <w:szCs w:val="72"/>
        </w:rPr>
        <w:drawing>
          <wp:inline distT="0" distB="0" distL="0" distR="0">
            <wp:extent cx="781050" cy="685800"/>
            <wp:effectExtent l="19050" t="0" r="0" b="0"/>
            <wp:docPr id="24" name="Picture 24" descr="book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ooks[1]"/>
                    <pic:cNvPicPr>
                      <a:picLocks noChangeAspect="1" noChangeArrowheads="1"/>
                    </pic:cNvPicPr>
                  </pic:nvPicPr>
                  <pic:blipFill>
                    <a:blip r:embed="rId19" cstate="print"/>
                    <a:srcRect/>
                    <a:stretch>
                      <a:fillRect/>
                    </a:stretch>
                  </pic:blipFill>
                  <pic:spPr bwMode="auto">
                    <a:xfrm>
                      <a:off x="0" y="0"/>
                      <a:ext cx="781050" cy="685800"/>
                    </a:xfrm>
                    <a:prstGeom prst="rect">
                      <a:avLst/>
                    </a:prstGeom>
                    <a:noFill/>
                    <a:ln w="9525">
                      <a:noFill/>
                      <a:miter lim="800000"/>
                      <a:headEnd/>
                      <a:tailEnd/>
                    </a:ln>
                  </pic:spPr>
                </pic:pic>
              </a:graphicData>
            </a:graphic>
          </wp:inline>
        </w:drawing>
      </w:r>
    </w:p>
    <w:p w:rsidR="00311097" w:rsidRDefault="00311097">
      <w:pPr>
        <w:ind w:firstLine="720"/>
        <w:jc w:val="center"/>
        <w:rPr>
          <w:rFonts w:ascii="Comic Sans MS" w:hAnsi="Comic Sans MS"/>
          <w:b/>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b/>
                <w:sz w:val="28"/>
                <w:szCs w:val="28"/>
              </w:rPr>
            </w:pPr>
          </w:p>
          <w:p w:rsidR="00311097" w:rsidRDefault="00311097" w:rsidP="000F73B6">
            <w:pPr>
              <w:pStyle w:val="Heading2"/>
            </w:pPr>
            <w:bookmarkStart w:id="47" w:name="_Toc188675167"/>
            <w:bookmarkStart w:id="48" w:name="_Toc111617067"/>
            <w:r>
              <w:t>Mysterious Possibilities</w:t>
            </w:r>
            <w:bookmarkEnd w:id="47"/>
            <w:bookmarkEnd w:id="48"/>
          </w:p>
          <w:p w:rsidR="00311097" w:rsidRDefault="00311097">
            <w:pPr>
              <w:jc w:val="center"/>
              <w:rPr>
                <w:rFonts w:ascii="Comic Sans MS" w:hAnsi="Comic Sans MS"/>
              </w:rPr>
            </w:pPr>
            <w:r>
              <w:rPr>
                <w:rFonts w:ascii="Comic Sans MS" w:hAnsi="Comic Sans MS"/>
              </w:rPr>
              <w:t>(</w:t>
            </w:r>
            <w:proofErr w:type="gramStart"/>
            <w:r>
              <w:rPr>
                <w:rFonts w:ascii="Comic Sans MS" w:hAnsi="Comic Sans MS"/>
              </w:rPr>
              <w:t>adapted</w:t>
            </w:r>
            <w:proofErr w:type="gramEnd"/>
            <w:r>
              <w:rPr>
                <w:rFonts w:ascii="Comic Sans MS" w:hAnsi="Comic Sans MS"/>
              </w:rPr>
              <w:t xml:space="preserve"> from Stephens &amp; Brown, 2000, p.37-38)</w:t>
            </w:r>
          </w:p>
          <w:p w:rsidR="00311097" w:rsidRDefault="00311097">
            <w:pPr>
              <w:jc w:val="center"/>
              <w:rPr>
                <w:rFonts w:ascii="Comic Sans MS" w:hAnsi="Comic Sans MS"/>
                <w:b/>
                <w:sz w:val="28"/>
                <w:szCs w:val="28"/>
              </w:rPr>
            </w:pPr>
          </w:p>
          <w:p w:rsidR="00311097" w:rsidRDefault="00311097">
            <w:pPr>
              <w:numPr>
                <w:ilvl w:val="0"/>
                <w:numId w:val="23"/>
              </w:numPr>
              <w:rPr>
                <w:rFonts w:ascii="Comic Sans MS" w:hAnsi="Comic Sans MS"/>
              </w:rPr>
            </w:pPr>
            <w:r>
              <w:rPr>
                <w:rFonts w:ascii="Comic Sans MS" w:hAnsi="Comic Sans MS"/>
              </w:rPr>
              <w:t xml:space="preserve">With an air of mystery, the instructor shows an object, photograph, picture, or </w:t>
            </w:r>
            <w:proofErr w:type="spellStart"/>
            <w:r>
              <w:rPr>
                <w:rFonts w:ascii="Comic Sans MS" w:hAnsi="Comic Sans MS"/>
              </w:rPr>
              <w:t>videoclip</w:t>
            </w:r>
            <w:proofErr w:type="spellEnd"/>
            <w:r>
              <w:rPr>
                <w:rFonts w:ascii="Comic Sans MS" w:hAnsi="Comic Sans MS"/>
              </w:rPr>
              <w:t>.</w:t>
            </w:r>
          </w:p>
          <w:p w:rsidR="00311097" w:rsidRDefault="00311097">
            <w:pPr>
              <w:ind w:left="360"/>
              <w:rPr>
                <w:rFonts w:ascii="Comic Sans MS" w:hAnsi="Comic Sans MS"/>
              </w:rPr>
            </w:pPr>
          </w:p>
          <w:p w:rsidR="00311097" w:rsidRDefault="00311097">
            <w:pPr>
              <w:numPr>
                <w:ilvl w:val="0"/>
                <w:numId w:val="23"/>
              </w:numPr>
              <w:rPr>
                <w:rFonts w:ascii="Comic Sans MS" w:hAnsi="Comic Sans MS"/>
              </w:rPr>
            </w:pPr>
            <w:r>
              <w:rPr>
                <w:rFonts w:ascii="Comic Sans MS" w:hAnsi="Comic Sans MS"/>
              </w:rPr>
              <w:t>Students are asked to solve the mystery by brainstorming and predicting possible connections to the topic.</w:t>
            </w:r>
          </w:p>
          <w:p w:rsidR="00311097" w:rsidRDefault="00311097">
            <w:pPr>
              <w:rPr>
                <w:rFonts w:ascii="Comic Sans MS" w:hAnsi="Comic Sans MS"/>
              </w:rPr>
            </w:pPr>
          </w:p>
          <w:p w:rsidR="00311097" w:rsidRDefault="00311097">
            <w:pPr>
              <w:numPr>
                <w:ilvl w:val="0"/>
                <w:numId w:val="23"/>
              </w:numPr>
              <w:rPr>
                <w:rFonts w:ascii="Comic Sans MS" w:hAnsi="Comic Sans MS"/>
              </w:rPr>
            </w:pPr>
            <w:r>
              <w:rPr>
                <w:rFonts w:ascii="Comic Sans MS" w:hAnsi="Comic Sans MS"/>
              </w:rPr>
              <w:t>The instructor engages the class in discussion and uses the generated ideas as a springboard for the new content and upcoming reading assignment.</w:t>
            </w:r>
          </w:p>
          <w:p w:rsidR="00311097" w:rsidRDefault="00311097">
            <w:pPr>
              <w:jc w:val="both"/>
              <w:rPr>
                <w:rFonts w:ascii="Comic Sans MS" w:hAnsi="Comic Sans MS"/>
                <w:b/>
                <w:sz w:val="20"/>
                <w:szCs w:val="20"/>
              </w:rPr>
            </w:pPr>
          </w:p>
          <w:p w:rsidR="00311097" w:rsidRDefault="00311097">
            <w:pPr>
              <w:jc w:val="both"/>
              <w:rPr>
                <w:rFonts w:ascii="Comic Sans MS" w:hAnsi="Comic Sans MS"/>
                <w:sz w:val="20"/>
                <w:szCs w:val="20"/>
              </w:rPr>
            </w:pPr>
            <w:r>
              <w:rPr>
                <w:rFonts w:ascii="Comic Sans MS" w:hAnsi="Comic Sans MS"/>
                <w:sz w:val="20"/>
                <w:szCs w:val="20"/>
              </w:rPr>
              <w:t>Stephens, E. C., &amp; Brown, J. E. (2000).  A handbook of content literacy strategies:  75 practical reading and writing ideas.  Norwood, Mass:  Christopher-Gordon Publishers.</w:t>
            </w:r>
          </w:p>
        </w:tc>
      </w:tr>
    </w:tbl>
    <w:p w:rsidR="00311097" w:rsidRDefault="00311097">
      <w:pPr>
        <w:ind w:firstLine="720"/>
        <w:jc w:val="center"/>
        <w:rPr>
          <w:rFonts w:ascii="Comic Sans MS" w:hAnsi="Comic Sans MS"/>
          <w:b/>
          <w:i/>
          <w:sz w:val="32"/>
          <w:szCs w:val="32"/>
        </w:rPr>
      </w:pPr>
    </w:p>
    <w:p w:rsidR="00311097" w:rsidRDefault="00311097">
      <w:pPr>
        <w:ind w:firstLine="720"/>
        <w:jc w:val="center"/>
        <w:rPr>
          <w:rFonts w:ascii="Comic Sans MS" w:hAnsi="Comic Sans MS"/>
          <w:b/>
          <w:i/>
          <w:sz w:val="32"/>
          <w:szCs w:val="32"/>
        </w:rPr>
      </w:pPr>
      <w:r>
        <w:rPr>
          <w:rFonts w:ascii="Comic Sans MS" w:hAnsi="Comic Sans MS"/>
        </w:rPr>
        <w:br w:type="page"/>
      </w:r>
      <w:r>
        <w:rPr>
          <w:rFonts w:ascii="Comic Sans MS" w:hAnsi="Comic Sans MS"/>
          <w:b/>
          <w:i/>
          <w:sz w:val="32"/>
          <w:szCs w:val="32"/>
        </w:rPr>
        <w:t>Before Reading</w:t>
      </w:r>
      <w:r w:rsidR="009D0D31">
        <w:rPr>
          <w:rFonts w:ascii="Comic Sans MS" w:hAnsi="Comic Sans MS"/>
          <w:b/>
          <w:i/>
          <w:sz w:val="32"/>
          <w:szCs w:val="32"/>
        </w:rPr>
        <w:fldChar w:fldCharType="begin"/>
      </w:r>
      <w:r>
        <w:instrText xml:space="preserve"> XE "</w:instrText>
      </w:r>
      <w:r>
        <w:rPr>
          <w:rFonts w:ascii="Comic Sans MS" w:hAnsi="Comic Sans MS"/>
          <w:b/>
          <w:i/>
          <w:sz w:val="32"/>
          <w:szCs w:val="32"/>
        </w:rPr>
        <w:instrText>Before Reading:</w:instrText>
      </w:r>
      <w:r>
        <w:instrText xml:space="preserve">Reaction Guide" </w:instrText>
      </w:r>
      <w:r w:rsidR="009D0D31">
        <w:rPr>
          <w:rFonts w:ascii="Comic Sans MS" w:hAnsi="Comic Sans MS"/>
          <w:b/>
          <w:i/>
          <w:sz w:val="32"/>
          <w:szCs w:val="32"/>
        </w:rPr>
        <w:fldChar w:fldCharType="end"/>
      </w:r>
      <w:r>
        <w:rPr>
          <w:rFonts w:ascii="Comic Sans MS" w:hAnsi="Comic Sans MS"/>
          <w:b/>
          <w:i/>
          <w:sz w:val="32"/>
          <w:szCs w:val="32"/>
        </w:rPr>
        <w:t xml:space="preserve"> the Textbook </w:t>
      </w:r>
      <w:r w:rsidR="00235F27">
        <w:rPr>
          <w:rFonts w:ascii="Comic Sans MS" w:hAnsi="Comic Sans MS"/>
          <w:b/>
          <w:i/>
          <w:noProof/>
          <w:sz w:val="72"/>
          <w:szCs w:val="72"/>
        </w:rPr>
        <w:drawing>
          <wp:inline distT="0" distB="0" distL="0" distR="0">
            <wp:extent cx="781050" cy="685800"/>
            <wp:effectExtent l="19050" t="0" r="0" b="0"/>
            <wp:docPr id="25" name="Picture 25" descr="book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ooks[1]"/>
                    <pic:cNvPicPr>
                      <a:picLocks noChangeAspect="1" noChangeArrowheads="1"/>
                    </pic:cNvPicPr>
                  </pic:nvPicPr>
                  <pic:blipFill>
                    <a:blip r:embed="rId19" cstate="print"/>
                    <a:srcRect/>
                    <a:stretch>
                      <a:fillRect/>
                    </a:stretch>
                  </pic:blipFill>
                  <pic:spPr bwMode="auto">
                    <a:xfrm>
                      <a:off x="0" y="0"/>
                      <a:ext cx="781050" cy="685800"/>
                    </a:xfrm>
                    <a:prstGeom prst="rect">
                      <a:avLst/>
                    </a:prstGeom>
                    <a:noFill/>
                    <a:ln w="9525">
                      <a:noFill/>
                      <a:miter lim="800000"/>
                      <a:headEnd/>
                      <a:tailEnd/>
                    </a:ln>
                  </pic:spPr>
                </pic:pic>
              </a:graphicData>
            </a:graphic>
          </wp:inline>
        </w:drawing>
      </w:r>
    </w:p>
    <w:p w:rsidR="00311097" w:rsidRDefault="00311097">
      <w:pPr>
        <w:ind w:firstLine="720"/>
        <w:jc w:val="center"/>
        <w:rPr>
          <w:rFonts w:ascii="Comic Sans MS" w:hAnsi="Comic Sans MS"/>
          <w:b/>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b/>
                <w:sz w:val="28"/>
                <w:szCs w:val="28"/>
              </w:rPr>
            </w:pPr>
          </w:p>
          <w:p w:rsidR="00311097" w:rsidRDefault="00311097" w:rsidP="000F73B6">
            <w:pPr>
              <w:pStyle w:val="Heading2"/>
            </w:pPr>
            <w:bookmarkStart w:id="49" w:name="_Toc188675168"/>
            <w:bookmarkStart w:id="50" w:name="_Toc111617068"/>
            <w:r>
              <w:t>Reaction Guide</w:t>
            </w:r>
            <w:bookmarkEnd w:id="49"/>
            <w:bookmarkEnd w:id="50"/>
          </w:p>
          <w:p w:rsidR="00311097" w:rsidRDefault="00311097">
            <w:pPr>
              <w:jc w:val="center"/>
              <w:rPr>
                <w:rFonts w:ascii="Comic Sans MS" w:hAnsi="Comic Sans MS"/>
              </w:rPr>
            </w:pPr>
            <w:r>
              <w:rPr>
                <w:rFonts w:ascii="Comic Sans MS" w:hAnsi="Comic Sans MS"/>
              </w:rPr>
              <w:t>(</w:t>
            </w:r>
            <w:proofErr w:type="gramStart"/>
            <w:r>
              <w:rPr>
                <w:rFonts w:ascii="Comic Sans MS" w:hAnsi="Comic Sans MS"/>
              </w:rPr>
              <w:t>adapted</w:t>
            </w:r>
            <w:proofErr w:type="gramEnd"/>
            <w:r>
              <w:rPr>
                <w:rFonts w:ascii="Comic Sans MS" w:hAnsi="Comic Sans MS"/>
              </w:rPr>
              <w:t xml:space="preserve"> from Stephens &amp; Brown, 2000, p.49-50)</w:t>
            </w:r>
          </w:p>
          <w:p w:rsidR="00311097" w:rsidRDefault="00311097">
            <w:pPr>
              <w:jc w:val="center"/>
              <w:rPr>
                <w:rFonts w:ascii="Comic Sans MS" w:hAnsi="Comic Sans MS"/>
                <w:b/>
                <w:sz w:val="28"/>
                <w:szCs w:val="28"/>
              </w:rPr>
            </w:pPr>
          </w:p>
          <w:p w:rsidR="00311097" w:rsidRDefault="00311097">
            <w:pPr>
              <w:numPr>
                <w:ilvl w:val="0"/>
                <w:numId w:val="25"/>
              </w:numPr>
              <w:rPr>
                <w:rFonts w:ascii="Comic Sans MS" w:hAnsi="Comic Sans MS"/>
              </w:rPr>
            </w:pPr>
            <w:r>
              <w:rPr>
                <w:rFonts w:ascii="Comic Sans MS" w:hAnsi="Comic Sans MS"/>
              </w:rPr>
              <w:t>Instructor provides students with a series of statements (3-7), based on important points, major concepts, controversial ideas, or misconceptions from the textbook reading that students will be doing. Statements should involve a range of thinking skills.  The instructor creates a way for students to respond to the statements (agree/disagree, yes/no, true/false, correct/incorrect, etc.).</w:t>
            </w:r>
          </w:p>
          <w:p w:rsidR="00311097" w:rsidRDefault="00311097">
            <w:pPr>
              <w:ind w:left="360"/>
              <w:rPr>
                <w:rFonts w:ascii="Comic Sans MS" w:hAnsi="Comic Sans MS"/>
              </w:rPr>
            </w:pPr>
          </w:p>
          <w:p w:rsidR="00311097" w:rsidRDefault="00311097">
            <w:pPr>
              <w:numPr>
                <w:ilvl w:val="0"/>
                <w:numId w:val="25"/>
              </w:numPr>
              <w:rPr>
                <w:rFonts w:ascii="Comic Sans MS" w:hAnsi="Comic Sans MS"/>
              </w:rPr>
            </w:pPr>
            <w:r>
              <w:rPr>
                <w:rFonts w:ascii="Comic Sans MS" w:hAnsi="Comic Sans MS"/>
              </w:rPr>
              <w:t>Students respond to each statement based on what they currently think or believe.  Without revealing the accurate responses, the instructor uses the statements as a basis for a discussion to stimulate curiosity about the reading.</w:t>
            </w:r>
          </w:p>
          <w:p w:rsidR="00311097" w:rsidRDefault="00311097">
            <w:pPr>
              <w:rPr>
                <w:rFonts w:ascii="Comic Sans MS" w:hAnsi="Comic Sans MS"/>
              </w:rPr>
            </w:pPr>
          </w:p>
          <w:p w:rsidR="00311097" w:rsidRDefault="00311097">
            <w:pPr>
              <w:numPr>
                <w:ilvl w:val="0"/>
                <w:numId w:val="25"/>
              </w:numPr>
              <w:rPr>
                <w:rFonts w:ascii="Comic Sans MS" w:hAnsi="Comic Sans MS"/>
              </w:rPr>
            </w:pPr>
            <w:r>
              <w:rPr>
                <w:rFonts w:ascii="Comic Sans MS" w:hAnsi="Comic Sans MS"/>
              </w:rPr>
              <w:t>Students read the textbook assignment and afterwards respond again to the statements in the reaction guide. They may be required to find evidence from the new material to support their responses or provide page numbers of specific information about the statement.</w:t>
            </w:r>
          </w:p>
          <w:p w:rsidR="00311097" w:rsidRDefault="00311097">
            <w:pPr>
              <w:jc w:val="both"/>
              <w:rPr>
                <w:rFonts w:ascii="Comic Sans MS" w:hAnsi="Comic Sans MS"/>
                <w:b/>
                <w:sz w:val="20"/>
                <w:szCs w:val="20"/>
              </w:rPr>
            </w:pPr>
          </w:p>
          <w:p w:rsidR="00311097" w:rsidRDefault="00311097">
            <w:pPr>
              <w:jc w:val="both"/>
              <w:rPr>
                <w:rFonts w:ascii="Comic Sans MS" w:hAnsi="Comic Sans MS"/>
                <w:sz w:val="20"/>
                <w:szCs w:val="20"/>
              </w:rPr>
            </w:pPr>
            <w:r>
              <w:rPr>
                <w:rFonts w:ascii="Comic Sans MS" w:hAnsi="Comic Sans MS"/>
                <w:sz w:val="20"/>
                <w:szCs w:val="20"/>
              </w:rPr>
              <w:t>Stephens, E. C., &amp; Brown, J. E. (2000).  A handbook of content literacy strategies:  75 practical reading and writing ideas.  Norwood, Mass:  Christopher-Gordon Publishers.</w:t>
            </w:r>
          </w:p>
        </w:tc>
      </w:tr>
    </w:tbl>
    <w:p w:rsidR="00311097" w:rsidRDefault="00311097">
      <w:pPr>
        <w:ind w:firstLine="720"/>
        <w:jc w:val="center"/>
        <w:rPr>
          <w:rFonts w:ascii="Comic Sans MS" w:hAnsi="Comic Sans MS"/>
          <w:b/>
          <w:i/>
          <w:sz w:val="32"/>
          <w:szCs w:val="32"/>
        </w:rPr>
      </w:pPr>
    </w:p>
    <w:p w:rsidR="00311097" w:rsidRDefault="00311097">
      <w:pPr>
        <w:jc w:val="center"/>
        <w:rPr>
          <w:rFonts w:ascii="Comic Sans MS" w:hAnsi="Comic Sans MS"/>
        </w:rPr>
      </w:pPr>
    </w:p>
    <w:p w:rsidR="00311097" w:rsidRDefault="00311097">
      <w:pPr>
        <w:ind w:firstLine="720"/>
        <w:jc w:val="center"/>
        <w:rPr>
          <w:rFonts w:ascii="Comic Sans MS" w:hAnsi="Comic Sans MS"/>
          <w:b/>
          <w:i/>
          <w:sz w:val="32"/>
          <w:szCs w:val="32"/>
        </w:rPr>
      </w:pPr>
      <w:r>
        <w:rPr>
          <w:rFonts w:ascii="Comic Sans MS" w:hAnsi="Comic Sans MS"/>
        </w:rPr>
        <w:br w:type="page"/>
      </w:r>
      <w:r>
        <w:rPr>
          <w:rFonts w:ascii="Comic Sans MS" w:hAnsi="Comic Sans MS"/>
          <w:b/>
          <w:i/>
          <w:sz w:val="32"/>
          <w:szCs w:val="32"/>
        </w:rPr>
        <w:t>Before Reading</w:t>
      </w:r>
      <w:r w:rsidR="009D0D31">
        <w:rPr>
          <w:rFonts w:ascii="Comic Sans MS" w:hAnsi="Comic Sans MS"/>
          <w:b/>
          <w:i/>
          <w:sz w:val="32"/>
          <w:szCs w:val="32"/>
        </w:rPr>
        <w:fldChar w:fldCharType="begin"/>
      </w:r>
      <w:r>
        <w:instrText xml:space="preserve"> XE "</w:instrText>
      </w:r>
      <w:r>
        <w:rPr>
          <w:rFonts w:ascii="Comic Sans MS" w:hAnsi="Comic Sans MS"/>
          <w:b/>
          <w:i/>
          <w:sz w:val="32"/>
          <w:szCs w:val="32"/>
        </w:rPr>
        <w:instrText>Before Reading:</w:instrText>
      </w:r>
      <w:r>
        <w:instrText xml:space="preserve">Vocabulary Alert" </w:instrText>
      </w:r>
      <w:r w:rsidR="009D0D31">
        <w:rPr>
          <w:rFonts w:ascii="Comic Sans MS" w:hAnsi="Comic Sans MS"/>
          <w:b/>
          <w:i/>
          <w:sz w:val="32"/>
          <w:szCs w:val="32"/>
        </w:rPr>
        <w:fldChar w:fldCharType="end"/>
      </w:r>
      <w:r>
        <w:rPr>
          <w:rFonts w:ascii="Comic Sans MS" w:hAnsi="Comic Sans MS"/>
          <w:b/>
          <w:i/>
          <w:sz w:val="32"/>
          <w:szCs w:val="32"/>
        </w:rPr>
        <w:t xml:space="preserve"> the Textbook </w:t>
      </w:r>
      <w:r w:rsidR="00235F27">
        <w:rPr>
          <w:rFonts w:ascii="Comic Sans MS" w:hAnsi="Comic Sans MS"/>
          <w:b/>
          <w:i/>
          <w:noProof/>
          <w:sz w:val="72"/>
          <w:szCs w:val="72"/>
        </w:rPr>
        <w:drawing>
          <wp:inline distT="0" distB="0" distL="0" distR="0">
            <wp:extent cx="781050" cy="685800"/>
            <wp:effectExtent l="19050" t="0" r="0" b="0"/>
            <wp:docPr id="26" name="Picture 26" descr="book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ooks[1]"/>
                    <pic:cNvPicPr>
                      <a:picLocks noChangeAspect="1" noChangeArrowheads="1"/>
                    </pic:cNvPicPr>
                  </pic:nvPicPr>
                  <pic:blipFill>
                    <a:blip r:embed="rId19" cstate="print"/>
                    <a:srcRect/>
                    <a:stretch>
                      <a:fillRect/>
                    </a:stretch>
                  </pic:blipFill>
                  <pic:spPr bwMode="auto">
                    <a:xfrm>
                      <a:off x="0" y="0"/>
                      <a:ext cx="781050" cy="685800"/>
                    </a:xfrm>
                    <a:prstGeom prst="rect">
                      <a:avLst/>
                    </a:prstGeom>
                    <a:noFill/>
                    <a:ln w="9525">
                      <a:noFill/>
                      <a:miter lim="800000"/>
                      <a:headEnd/>
                      <a:tailEnd/>
                    </a:ln>
                  </pic:spPr>
                </pic:pic>
              </a:graphicData>
            </a:graphic>
          </wp:inline>
        </w:drawing>
      </w:r>
    </w:p>
    <w:p w:rsidR="00311097" w:rsidRDefault="00311097">
      <w:pPr>
        <w:ind w:firstLine="720"/>
        <w:jc w:val="center"/>
        <w:rPr>
          <w:rFonts w:ascii="Comic Sans MS" w:hAnsi="Comic Sans MS"/>
          <w:b/>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b/>
                <w:sz w:val="28"/>
                <w:szCs w:val="28"/>
              </w:rPr>
            </w:pPr>
          </w:p>
          <w:p w:rsidR="00311097" w:rsidRDefault="00311097" w:rsidP="000F73B6">
            <w:pPr>
              <w:pStyle w:val="Heading2"/>
            </w:pPr>
            <w:bookmarkStart w:id="51" w:name="_Toc188675169"/>
            <w:bookmarkStart w:id="52" w:name="_Toc111617069"/>
            <w:r>
              <w:t>Vocabulary Alert</w:t>
            </w:r>
            <w:bookmarkEnd w:id="51"/>
            <w:bookmarkEnd w:id="52"/>
          </w:p>
          <w:p w:rsidR="00311097" w:rsidRDefault="00311097">
            <w:pPr>
              <w:jc w:val="center"/>
              <w:rPr>
                <w:rFonts w:ascii="Comic Sans MS" w:hAnsi="Comic Sans MS"/>
              </w:rPr>
            </w:pPr>
            <w:r>
              <w:rPr>
                <w:rFonts w:ascii="Comic Sans MS" w:hAnsi="Comic Sans MS"/>
              </w:rPr>
              <w:t>(</w:t>
            </w:r>
            <w:proofErr w:type="gramStart"/>
            <w:r>
              <w:rPr>
                <w:rFonts w:ascii="Comic Sans MS" w:hAnsi="Comic Sans MS"/>
              </w:rPr>
              <w:t>adapted</w:t>
            </w:r>
            <w:proofErr w:type="gramEnd"/>
            <w:r>
              <w:rPr>
                <w:rFonts w:ascii="Comic Sans MS" w:hAnsi="Comic Sans MS"/>
              </w:rPr>
              <w:t xml:space="preserve"> from Stephens &amp; Brown, 2000, p.51-52)</w:t>
            </w:r>
          </w:p>
          <w:p w:rsidR="00311097" w:rsidRDefault="00311097">
            <w:pPr>
              <w:jc w:val="center"/>
              <w:rPr>
                <w:rFonts w:ascii="Comic Sans MS" w:hAnsi="Comic Sans MS"/>
                <w:b/>
                <w:sz w:val="28"/>
                <w:szCs w:val="28"/>
              </w:rPr>
            </w:pPr>
          </w:p>
          <w:p w:rsidR="00311097" w:rsidRDefault="00311097">
            <w:pPr>
              <w:numPr>
                <w:ilvl w:val="0"/>
                <w:numId w:val="26"/>
              </w:numPr>
              <w:rPr>
                <w:rFonts w:ascii="Comic Sans MS" w:hAnsi="Comic Sans MS"/>
              </w:rPr>
            </w:pPr>
            <w:r>
              <w:rPr>
                <w:rFonts w:ascii="Comic Sans MS" w:hAnsi="Comic Sans MS"/>
              </w:rPr>
              <w:t>Instructor selects most important terms from the reading assignment and inserts them in chart.</w:t>
            </w:r>
          </w:p>
          <w:p w:rsidR="00311097" w:rsidRDefault="00311097">
            <w:pPr>
              <w:ind w:left="360"/>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5"/>
              <w:gridCol w:w="5750"/>
            </w:tblGrid>
            <w:tr w:rsidR="00311097">
              <w:tc>
                <w:tcPr>
                  <w:tcW w:w="2875" w:type="dxa"/>
                </w:tcPr>
                <w:p w:rsidR="00311097" w:rsidRDefault="00311097">
                  <w:pPr>
                    <w:jc w:val="center"/>
                    <w:rPr>
                      <w:rFonts w:ascii="Comic Sans MS" w:hAnsi="Comic Sans MS"/>
                    </w:rPr>
                  </w:pPr>
                  <w:r>
                    <w:rPr>
                      <w:rFonts w:ascii="Comic Sans MS" w:hAnsi="Comic Sans MS"/>
                    </w:rPr>
                    <w:t>Vocabulary Word</w:t>
                  </w:r>
                </w:p>
              </w:tc>
              <w:tc>
                <w:tcPr>
                  <w:tcW w:w="5750" w:type="dxa"/>
                </w:tcPr>
                <w:p w:rsidR="00311097" w:rsidRDefault="00311097">
                  <w:pPr>
                    <w:rPr>
                      <w:rFonts w:ascii="Comic Sans MS" w:hAnsi="Comic Sans MS"/>
                    </w:rPr>
                  </w:pPr>
                  <w:r>
                    <w:rPr>
                      <w:rFonts w:ascii="Comic Sans MS" w:hAnsi="Comic Sans MS"/>
                    </w:rPr>
                    <w:t>I know     It is sort of familiar      I don’t know</w:t>
                  </w:r>
                </w:p>
                <w:p w:rsidR="00311097" w:rsidRDefault="00311097">
                  <w:pPr>
                    <w:rPr>
                      <w:rFonts w:ascii="Comic Sans MS" w:hAnsi="Comic Sans MS"/>
                    </w:rPr>
                  </w:pPr>
                  <w:r>
                    <w:rPr>
                      <w:rFonts w:ascii="Comic Sans MS" w:hAnsi="Comic Sans MS"/>
                    </w:rPr>
                    <w:t>1             2             3             4             5</w:t>
                  </w:r>
                </w:p>
              </w:tc>
            </w:tr>
            <w:tr w:rsidR="00311097">
              <w:tc>
                <w:tcPr>
                  <w:tcW w:w="2875" w:type="dxa"/>
                </w:tcPr>
                <w:p w:rsidR="00311097" w:rsidRDefault="00311097">
                  <w:pPr>
                    <w:rPr>
                      <w:rFonts w:ascii="Comic Sans MS" w:hAnsi="Comic Sans MS"/>
                    </w:rPr>
                  </w:pPr>
                </w:p>
              </w:tc>
              <w:tc>
                <w:tcPr>
                  <w:tcW w:w="5750" w:type="dxa"/>
                </w:tcPr>
                <w:p w:rsidR="00311097" w:rsidRDefault="00311097">
                  <w:pPr>
                    <w:rPr>
                      <w:rFonts w:ascii="Comic Sans MS" w:hAnsi="Comic Sans MS"/>
                    </w:rPr>
                  </w:pPr>
                </w:p>
              </w:tc>
            </w:tr>
            <w:tr w:rsidR="00311097">
              <w:tc>
                <w:tcPr>
                  <w:tcW w:w="2875" w:type="dxa"/>
                </w:tcPr>
                <w:p w:rsidR="00311097" w:rsidRDefault="00311097">
                  <w:pPr>
                    <w:rPr>
                      <w:rFonts w:ascii="Comic Sans MS" w:hAnsi="Comic Sans MS"/>
                    </w:rPr>
                  </w:pPr>
                </w:p>
              </w:tc>
              <w:tc>
                <w:tcPr>
                  <w:tcW w:w="5750" w:type="dxa"/>
                </w:tcPr>
                <w:p w:rsidR="00311097" w:rsidRDefault="00311097">
                  <w:pPr>
                    <w:rPr>
                      <w:rFonts w:ascii="Comic Sans MS" w:hAnsi="Comic Sans MS"/>
                    </w:rPr>
                  </w:pPr>
                </w:p>
              </w:tc>
            </w:tr>
            <w:tr w:rsidR="00311097">
              <w:tc>
                <w:tcPr>
                  <w:tcW w:w="2875" w:type="dxa"/>
                </w:tcPr>
                <w:p w:rsidR="00311097" w:rsidRDefault="00311097">
                  <w:pPr>
                    <w:rPr>
                      <w:rFonts w:ascii="Comic Sans MS" w:hAnsi="Comic Sans MS"/>
                    </w:rPr>
                  </w:pPr>
                </w:p>
              </w:tc>
              <w:tc>
                <w:tcPr>
                  <w:tcW w:w="5750" w:type="dxa"/>
                </w:tcPr>
                <w:p w:rsidR="00311097" w:rsidRDefault="00311097">
                  <w:pPr>
                    <w:rPr>
                      <w:rFonts w:ascii="Comic Sans MS" w:hAnsi="Comic Sans MS"/>
                    </w:rPr>
                  </w:pPr>
                </w:p>
              </w:tc>
            </w:tr>
          </w:tbl>
          <w:p w:rsidR="00311097" w:rsidRDefault="00311097">
            <w:pPr>
              <w:rPr>
                <w:rFonts w:ascii="Comic Sans MS" w:hAnsi="Comic Sans MS"/>
              </w:rPr>
            </w:pPr>
          </w:p>
          <w:p w:rsidR="00311097" w:rsidRDefault="00311097">
            <w:pPr>
              <w:numPr>
                <w:ilvl w:val="0"/>
                <w:numId w:val="26"/>
              </w:numPr>
              <w:rPr>
                <w:rFonts w:ascii="Comic Sans MS" w:hAnsi="Comic Sans MS"/>
              </w:rPr>
            </w:pPr>
            <w:r>
              <w:rPr>
                <w:rFonts w:ascii="Comic Sans MS" w:hAnsi="Comic Sans MS"/>
              </w:rPr>
              <w:t>Students individually assess they familiarity with each term.</w:t>
            </w:r>
          </w:p>
          <w:p w:rsidR="00311097" w:rsidRDefault="00311097">
            <w:pPr>
              <w:rPr>
                <w:rFonts w:ascii="Comic Sans MS" w:hAnsi="Comic Sans MS"/>
              </w:rPr>
            </w:pPr>
          </w:p>
          <w:p w:rsidR="00311097" w:rsidRDefault="00311097">
            <w:pPr>
              <w:numPr>
                <w:ilvl w:val="0"/>
                <w:numId w:val="26"/>
              </w:numPr>
              <w:rPr>
                <w:rFonts w:ascii="Comic Sans MS" w:hAnsi="Comic Sans MS"/>
              </w:rPr>
            </w:pPr>
            <w:r>
              <w:rPr>
                <w:rFonts w:ascii="Comic Sans MS" w:hAnsi="Comic Sans MS"/>
              </w:rPr>
              <w:t>The instructor relates the terms to the context of the topic and assigned reading.</w:t>
            </w:r>
          </w:p>
          <w:p w:rsidR="00311097" w:rsidRDefault="00311097">
            <w:pPr>
              <w:rPr>
                <w:rFonts w:ascii="Comic Sans MS" w:hAnsi="Comic Sans MS"/>
              </w:rPr>
            </w:pPr>
          </w:p>
          <w:p w:rsidR="00311097" w:rsidRDefault="00311097">
            <w:pPr>
              <w:numPr>
                <w:ilvl w:val="0"/>
                <w:numId w:val="26"/>
              </w:numPr>
              <w:rPr>
                <w:rFonts w:ascii="Comic Sans MS" w:hAnsi="Comic Sans MS"/>
              </w:rPr>
            </w:pPr>
            <w:r>
              <w:rPr>
                <w:rFonts w:ascii="Comic Sans MS" w:hAnsi="Comic Sans MS"/>
              </w:rPr>
              <w:t>As students read the textbook, they record information about the words on the form.</w:t>
            </w:r>
          </w:p>
          <w:p w:rsidR="00311097" w:rsidRDefault="00311097">
            <w:pPr>
              <w:rPr>
                <w:rFonts w:ascii="Comic Sans MS" w:hAnsi="Comic Sans MS"/>
              </w:rPr>
            </w:pPr>
          </w:p>
          <w:p w:rsidR="00311097" w:rsidRDefault="00311097">
            <w:pPr>
              <w:numPr>
                <w:ilvl w:val="0"/>
                <w:numId w:val="26"/>
              </w:numPr>
              <w:rPr>
                <w:rFonts w:ascii="Comic Sans MS" w:hAnsi="Comic Sans MS"/>
              </w:rPr>
            </w:pPr>
            <w:r>
              <w:rPr>
                <w:rFonts w:ascii="Comic Sans MS" w:hAnsi="Comic Sans MS"/>
              </w:rPr>
              <w:t>The instructor can then use this as an activity to further develop or clarify their understanding of the key vocabulary.</w:t>
            </w:r>
          </w:p>
          <w:p w:rsidR="00311097" w:rsidRDefault="00311097">
            <w:pPr>
              <w:jc w:val="both"/>
              <w:rPr>
                <w:rFonts w:ascii="Comic Sans MS" w:hAnsi="Comic Sans MS"/>
                <w:b/>
                <w:sz w:val="20"/>
                <w:szCs w:val="20"/>
              </w:rPr>
            </w:pPr>
          </w:p>
          <w:p w:rsidR="00311097" w:rsidRDefault="00311097">
            <w:pPr>
              <w:jc w:val="both"/>
              <w:rPr>
                <w:rFonts w:ascii="Comic Sans MS" w:hAnsi="Comic Sans MS"/>
                <w:sz w:val="20"/>
                <w:szCs w:val="20"/>
              </w:rPr>
            </w:pPr>
            <w:r>
              <w:rPr>
                <w:rFonts w:ascii="Comic Sans MS" w:hAnsi="Comic Sans MS"/>
                <w:sz w:val="20"/>
                <w:szCs w:val="20"/>
              </w:rPr>
              <w:t>Stephens, E. C., &amp; Brown, J. E. (2000).  A handbook of content literacy strategies:  75 practical reading and writing ideas.  Norwood, Mass:  Christopher-Gordon Publishers.</w:t>
            </w:r>
          </w:p>
        </w:tc>
      </w:tr>
    </w:tbl>
    <w:p w:rsidR="00311097" w:rsidRDefault="00311097">
      <w:pPr>
        <w:ind w:firstLine="720"/>
        <w:jc w:val="center"/>
        <w:rPr>
          <w:rFonts w:ascii="Comic Sans MS" w:hAnsi="Comic Sans MS"/>
          <w:b/>
          <w:i/>
          <w:sz w:val="32"/>
          <w:szCs w:val="32"/>
        </w:rPr>
      </w:pPr>
    </w:p>
    <w:p w:rsidR="00311097" w:rsidRDefault="00311097">
      <w:pPr>
        <w:jc w:val="center"/>
        <w:rPr>
          <w:rFonts w:ascii="Comic Sans MS" w:hAnsi="Comic Sans MS"/>
        </w:rPr>
      </w:pPr>
    </w:p>
    <w:p w:rsidR="00311097" w:rsidRDefault="00311097">
      <w:pPr>
        <w:ind w:firstLine="720"/>
        <w:jc w:val="center"/>
        <w:rPr>
          <w:rFonts w:ascii="Comic Sans MS" w:hAnsi="Comic Sans MS"/>
          <w:b/>
          <w:i/>
          <w:sz w:val="32"/>
          <w:szCs w:val="32"/>
        </w:rPr>
      </w:pPr>
      <w:r>
        <w:rPr>
          <w:rFonts w:ascii="Comic Sans MS" w:hAnsi="Comic Sans MS"/>
        </w:rPr>
        <w:br w:type="page"/>
      </w:r>
      <w:r>
        <w:rPr>
          <w:rFonts w:ascii="Comic Sans MS" w:hAnsi="Comic Sans MS"/>
          <w:b/>
          <w:i/>
          <w:sz w:val="32"/>
          <w:szCs w:val="32"/>
        </w:rPr>
        <w:t>Before Reading</w:t>
      </w:r>
      <w:r w:rsidR="009D0D31">
        <w:rPr>
          <w:rFonts w:ascii="Comic Sans MS" w:hAnsi="Comic Sans MS"/>
          <w:b/>
          <w:i/>
          <w:sz w:val="32"/>
          <w:szCs w:val="32"/>
        </w:rPr>
        <w:fldChar w:fldCharType="begin"/>
      </w:r>
      <w:r>
        <w:instrText xml:space="preserve"> XE "</w:instrText>
      </w:r>
      <w:r>
        <w:rPr>
          <w:rFonts w:ascii="Comic Sans MS" w:hAnsi="Comic Sans MS"/>
          <w:b/>
          <w:i/>
          <w:sz w:val="32"/>
          <w:szCs w:val="32"/>
        </w:rPr>
        <w:instrText>Before Reading:</w:instrText>
      </w:r>
      <w:r>
        <w:instrText xml:space="preserve">Analogies" </w:instrText>
      </w:r>
      <w:r w:rsidR="009D0D31">
        <w:rPr>
          <w:rFonts w:ascii="Comic Sans MS" w:hAnsi="Comic Sans MS"/>
          <w:b/>
          <w:i/>
          <w:sz w:val="32"/>
          <w:szCs w:val="32"/>
        </w:rPr>
        <w:fldChar w:fldCharType="end"/>
      </w:r>
      <w:r>
        <w:rPr>
          <w:rFonts w:ascii="Comic Sans MS" w:hAnsi="Comic Sans MS"/>
          <w:b/>
          <w:i/>
          <w:sz w:val="32"/>
          <w:szCs w:val="32"/>
        </w:rPr>
        <w:t xml:space="preserve"> the Textbook </w:t>
      </w:r>
      <w:r w:rsidR="00235F27">
        <w:rPr>
          <w:rFonts w:ascii="Comic Sans MS" w:hAnsi="Comic Sans MS"/>
          <w:b/>
          <w:i/>
          <w:noProof/>
          <w:sz w:val="72"/>
          <w:szCs w:val="72"/>
        </w:rPr>
        <w:drawing>
          <wp:inline distT="0" distB="0" distL="0" distR="0">
            <wp:extent cx="781050" cy="685800"/>
            <wp:effectExtent l="19050" t="0" r="0" b="0"/>
            <wp:docPr id="27" name="Picture 27" descr="book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ooks[1]"/>
                    <pic:cNvPicPr>
                      <a:picLocks noChangeAspect="1" noChangeArrowheads="1"/>
                    </pic:cNvPicPr>
                  </pic:nvPicPr>
                  <pic:blipFill>
                    <a:blip r:embed="rId19" cstate="print"/>
                    <a:srcRect/>
                    <a:stretch>
                      <a:fillRect/>
                    </a:stretch>
                  </pic:blipFill>
                  <pic:spPr bwMode="auto">
                    <a:xfrm>
                      <a:off x="0" y="0"/>
                      <a:ext cx="781050" cy="685800"/>
                    </a:xfrm>
                    <a:prstGeom prst="rect">
                      <a:avLst/>
                    </a:prstGeom>
                    <a:noFill/>
                    <a:ln w="9525">
                      <a:noFill/>
                      <a:miter lim="800000"/>
                      <a:headEnd/>
                      <a:tailEnd/>
                    </a:ln>
                  </pic:spPr>
                </pic:pic>
              </a:graphicData>
            </a:graphic>
          </wp:inline>
        </w:drawing>
      </w:r>
    </w:p>
    <w:p w:rsidR="00311097" w:rsidRDefault="00311097">
      <w:pPr>
        <w:ind w:firstLine="720"/>
        <w:jc w:val="center"/>
        <w:rPr>
          <w:rFonts w:ascii="Comic Sans MS" w:hAnsi="Comic Sans MS"/>
          <w:b/>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b/>
                <w:sz w:val="28"/>
                <w:szCs w:val="28"/>
              </w:rPr>
            </w:pPr>
          </w:p>
          <w:p w:rsidR="00311097" w:rsidRDefault="00311097" w:rsidP="000F73B6">
            <w:pPr>
              <w:pStyle w:val="Heading2"/>
            </w:pPr>
            <w:bookmarkStart w:id="53" w:name="_Toc188675170"/>
            <w:bookmarkStart w:id="54" w:name="_Toc111617070"/>
            <w:r>
              <w:t>Analogies</w:t>
            </w:r>
            <w:bookmarkEnd w:id="53"/>
            <w:bookmarkEnd w:id="54"/>
          </w:p>
          <w:p w:rsidR="00311097" w:rsidRDefault="00311097">
            <w:pPr>
              <w:jc w:val="center"/>
              <w:rPr>
                <w:rFonts w:ascii="Comic Sans MS" w:hAnsi="Comic Sans MS"/>
              </w:rPr>
            </w:pPr>
            <w:r>
              <w:rPr>
                <w:rFonts w:ascii="Comic Sans MS" w:hAnsi="Comic Sans MS"/>
              </w:rPr>
              <w:t>(</w:t>
            </w:r>
            <w:proofErr w:type="gramStart"/>
            <w:r>
              <w:rPr>
                <w:rFonts w:ascii="Comic Sans MS" w:hAnsi="Comic Sans MS"/>
              </w:rPr>
              <w:t>adapted</w:t>
            </w:r>
            <w:proofErr w:type="gramEnd"/>
            <w:r>
              <w:rPr>
                <w:rFonts w:ascii="Comic Sans MS" w:hAnsi="Comic Sans MS"/>
              </w:rPr>
              <w:t xml:space="preserve"> from Stephens &amp; Brown, 2000, p.58-59)</w:t>
            </w:r>
          </w:p>
          <w:p w:rsidR="00311097" w:rsidRDefault="00311097">
            <w:pPr>
              <w:jc w:val="center"/>
              <w:rPr>
                <w:rFonts w:ascii="Comic Sans MS" w:hAnsi="Comic Sans MS"/>
                <w:b/>
                <w:sz w:val="28"/>
                <w:szCs w:val="28"/>
              </w:rPr>
            </w:pPr>
          </w:p>
          <w:p w:rsidR="00311097" w:rsidRDefault="00311097">
            <w:pPr>
              <w:numPr>
                <w:ilvl w:val="0"/>
                <w:numId w:val="27"/>
              </w:numPr>
              <w:rPr>
                <w:rFonts w:ascii="Comic Sans MS" w:hAnsi="Comic Sans MS"/>
              </w:rPr>
            </w:pPr>
            <w:r>
              <w:rPr>
                <w:rFonts w:ascii="Comic Sans MS" w:hAnsi="Comic Sans MS"/>
              </w:rPr>
              <w:t xml:space="preserve">The instructor carefully develops an analogy related to the concept to be studied and </w:t>
            </w:r>
            <w:proofErr w:type="gramStart"/>
            <w:r>
              <w:rPr>
                <w:rFonts w:ascii="Comic Sans MS" w:hAnsi="Comic Sans MS"/>
              </w:rPr>
              <w:t>information which</w:t>
            </w:r>
            <w:proofErr w:type="gramEnd"/>
            <w:r>
              <w:rPr>
                <w:rFonts w:ascii="Comic Sans MS" w:hAnsi="Comic Sans MS"/>
              </w:rPr>
              <w:t xml:space="preserve"> will be read in the textbook.  The analogy should be something that students can identify with and understand.  Using an analogy can help make an abstract concept more concrete for the students.</w:t>
            </w:r>
          </w:p>
          <w:p w:rsidR="00311097" w:rsidRDefault="00311097">
            <w:pPr>
              <w:ind w:left="360"/>
              <w:rPr>
                <w:rFonts w:ascii="Comic Sans MS" w:hAnsi="Comic Sans MS"/>
              </w:rPr>
            </w:pPr>
          </w:p>
          <w:p w:rsidR="00311097" w:rsidRDefault="00311097">
            <w:pPr>
              <w:numPr>
                <w:ilvl w:val="0"/>
                <w:numId w:val="27"/>
              </w:numPr>
              <w:rPr>
                <w:rFonts w:ascii="Comic Sans MS" w:hAnsi="Comic Sans MS"/>
              </w:rPr>
            </w:pPr>
            <w:r>
              <w:rPr>
                <w:rFonts w:ascii="Comic Sans MS" w:hAnsi="Comic Sans MS"/>
              </w:rPr>
              <w:t>The instructor leads a discussion using the analogy.  In addition, students might be invited to develop an alternative analogy related to the material. This causes the students to explore the elements and characteristics of the concept.</w:t>
            </w:r>
          </w:p>
          <w:p w:rsidR="00311097" w:rsidRDefault="00311097">
            <w:pPr>
              <w:rPr>
                <w:rFonts w:ascii="Comic Sans MS" w:hAnsi="Comic Sans MS"/>
              </w:rPr>
            </w:pPr>
          </w:p>
          <w:p w:rsidR="00311097" w:rsidRDefault="00311097">
            <w:pPr>
              <w:numPr>
                <w:ilvl w:val="0"/>
                <w:numId w:val="27"/>
              </w:numPr>
              <w:rPr>
                <w:rFonts w:ascii="Comic Sans MS" w:hAnsi="Comic Sans MS"/>
              </w:rPr>
            </w:pPr>
            <w:r>
              <w:rPr>
                <w:rFonts w:ascii="Comic Sans MS" w:hAnsi="Comic Sans MS"/>
              </w:rPr>
              <w:t>Students share their analogies with the class and highlight the relationship of the elements to the concept to be learned.</w:t>
            </w:r>
          </w:p>
          <w:p w:rsidR="00311097" w:rsidRDefault="00311097">
            <w:pPr>
              <w:jc w:val="both"/>
              <w:rPr>
                <w:rFonts w:ascii="Comic Sans MS" w:hAnsi="Comic Sans MS"/>
                <w:b/>
                <w:sz w:val="20"/>
                <w:szCs w:val="20"/>
              </w:rPr>
            </w:pPr>
          </w:p>
          <w:p w:rsidR="00311097" w:rsidRDefault="00311097">
            <w:pPr>
              <w:jc w:val="both"/>
              <w:rPr>
                <w:rFonts w:ascii="Comic Sans MS" w:hAnsi="Comic Sans MS"/>
                <w:sz w:val="20"/>
                <w:szCs w:val="20"/>
              </w:rPr>
            </w:pPr>
            <w:r>
              <w:rPr>
                <w:rFonts w:ascii="Comic Sans MS" w:hAnsi="Comic Sans MS"/>
                <w:sz w:val="20"/>
                <w:szCs w:val="20"/>
              </w:rPr>
              <w:t>Stephens, E. C., &amp; Brown, J. E. (2000).  A handbook of content literacy strategies:  75 practical reading and writing ideas.  Norwood, Mass:  Christopher-Gordon Publishers.</w:t>
            </w:r>
          </w:p>
        </w:tc>
      </w:tr>
    </w:tbl>
    <w:p w:rsidR="00311097" w:rsidRDefault="00311097">
      <w:pPr>
        <w:ind w:firstLine="720"/>
        <w:jc w:val="center"/>
        <w:rPr>
          <w:rFonts w:ascii="Comic Sans MS" w:hAnsi="Comic Sans MS"/>
          <w:b/>
          <w:i/>
          <w:sz w:val="32"/>
          <w:szCs w:val="32"/>
        </w:rPr>
      </w:pPr>
    </w:p>
    <w:p w:rsidR="00311097" w:rsidRDefault="00311097">
      <w:pPr>
        <w:jc w:val="center"/>
        <w:rPr>
          <w:rFonts w:ascii="Comic Sans MS" w:hAnsi="Comic Sans MS"/>
        </w:rPr>
      </w:pPr>
    </w:p>
    <w:p w:rsidR="00311097" w:rsidRDefault="00311097">
      <w:pPr>
        <w:jc w:val="center"/>
        <w:rPr>
          <w:rFonts w:ascii="Comic Sans MS" w:hAnsi="Comic Sans MS"/>
        </w:rPr>
      </w:pPr>
      <w:r>
        <w:rPr>
          <w:rFonts w:ascii="Comic Sans MS" w:hAnsi="Comic Sans MS"/>
        </w:rPr>
        <w:br w:type="page"/>
      </w:r>
    </w:p>
    <w:p w:rsidR="00311097" w:rsidRDefault="00235F27" w:rsidP="000F73B6">
      <w:pPr>
        <w:pStyle w:val="Heading1"/>
      </w:pPr>
      <w:bookmarkStart w:id="55" w:name="_Toc111617071"/>
      <w:r>
        <w:rPr>
          <w:rFonts w:ascii="Arial" w:hAnsi="Arial"/>
          <w:noProof/>
          <w:color w:val="0000FF"/>
        </w:rPr>
        <w:drawing>
          <wp:inline distT="0" distB="0" distL="0" distR="0">
            <wp:extent cx="965200" cy="838200"/>
            <wp:effectExtent l="19050" t="0" r="6350" b="0"/>
            <wp:docPr id="28" name="Picture 28" descr="TeenWrit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eenWriting"/>
                    <pic:cNvPicPr>
                      <a:picLocks noChangeAspect="1" noChangeArrowheads="1"/>
                    </pic:cNvPicPr>
                  </pic:nvPicPr>
                  <pic:blipFill>
                    <a:blip r:embed="rId14"/>
                    <a:srcRect/>
                    <a:stretch>
                      <a:fillRect/>
                    </a:stretch>
                  </pic:blipFill>
                  <pic:spPr bwMode="auto">
                    <a:xfrm>
                      <a:off x="0" y="0"/>
                      <a:ext cx="965200" cy="838200"/>
                    </a:xfrm>
                    <a:prstGeom prst="rect">
                      <a:avLst/>
                    </a:prstGeom>
                    <a:noFill/>
                    <a:ln w="9525">
                      <a:noFill/>
                      <a:miter lim="800000"/>
                      <a:headEnd/>
                      <a:tailEnd/>
                    </a:ln>
                  </pic:spPr>
                </pic:pic>
              </a:graphicData>
            </a:graphic>
          </wp:inline>
        </w:drawing>
      </w:r>
      <w:r w:rsidR="00311097">
        <w:rPr>
          <w:rFonts w:ascii="Arial" w:hAnsi="Arial"/>
          <w:color w:val="000000"/>
        </w:rPr>
        <w:t xml:space="preserve">  </w:t>
      </w:r>
      <w:r w:rsidR="00311097">
        <w:t xml:space="preserve">While Reading The </w:t>
      </w:r>
      <w:proofErr w:type="gramStart"/>
      <w:r w:rsidR="00311097">
        <w:t xml:space="preserve">Textbook   </w:t>
      </w:r>
      <w:proofErr w:type="gramEnd"/>
      <w:r>
        <w:rPr>
          <w:rFonts w:ascii="Arial" w:hAnsi="Arial"/>
          <w:noProof/>
          <w:color w:val="0000FF"/>
        </w:rPr>
        <w:drawing>
          <wp:inline distT="0" distB="0" distL="0" distR="0">
            <wp:extent cx="965200" cy="838200"/>
            <wp:effectExtent l="19050" t="0" r="6350" b="0"/>
            <wp:docPr id="29" name="Picture 29" descr="TeenWrit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enWriting"/>
                    <pic:cNvPicPr>
                      <a:picLocks noChangeAspect="1" noChangeArrowheads="1"/>
                    </pic:cNvPicPr>
                  </pic:nvPicPr>
                  <pic:blipFill>
                    <a:blip r:embed="rId14"/>
                    <a:srcRect/>
                    <a:stretch>
                      <a:fillRect/>
                    </a:stretch>
                  </pic:blipFill>
                  <pic:spPr bwMode="auto">
                    <a:xfrm>
                      <a:off x="0" y="0"/>
                      <a:ext cx="965200" cy="838200"/>
                    </a:xfrm>
                    <a:prstGeom prst="rect">
                      <a:avLst/>
                    </a:prstGeom>
                    <a:noFill/>
                    <a:ln w="9525">
                      <a:noFill/>
                      <a:miter lim="800000"/>
                      <a:headEnd/>
                      <a:tailEnd/>
                    </a:ln>
                  </pic:spPr>
                </pic:pic>
              </a:graphicData>
            </a:graphic>
          </wp:inline>
        </w:drawing>
      </w:r>
      <w:bookmarkEnd w:id="55"/>
    </w:p>
    <w:p w:rsidR="00311097" w:rsidRDefault="00311097">
      <w:pPr>
        <w:jc w:val="center"/>
        <w:rPr>
          <w:rFonts w:ascii="Comic Sans MS" w:hAnsi="Comic Sans MS"/>
          <w:b/>
          <w:i/>
          <w:sz w:val="72"/>
          <w:szCs w:val="72"/>
        </w:rPr>
      </w:pPr>
    </w:p>
    <w:p w:rsidR="00311097" w:rsidRDefault="00311097">
      <w:pPr>
        <w:rPr>
          <w:rFonts w:ascii="Comic Sans MS" w:hAnsi="Comic Sans MS"/>
          <w:b/>
          <w:i/>
          <w:sz w:val="28"/>
          <w:szCs w:val="28"/>
        </w:rPr>
      </w:pPr>
      <w:r>
        <w:rPr>
          <w:rFonts w:ascii="Comic Sans MS" w:hAnsi="Comic Sans MS"/>
          <w:sz w:val="28"/>
          <w:szCs w:val="28"/>
        </w:rPr>
        <w:t>The goal is to make content manageable and create purposeful opportunities for students to interact with the text while they are reading.  Students will have increased opportunity to learn from the textbook if they move from passive reading to active involvement.  There are a variety of strategies instructors can use to help students create meaning from their reading.</w:t>
      </w:r>
    </w:p>
    <w:p w:rsidR="00311097" w:rsidRDefault="00311097">
      <w:pPr>
        <w:rPr>
          <w:rFonts w:ascii="Comic Sans MS" w:hAnsi="Comic Sans MS"/>
          <w:b/>
          <w:i/>
          <w:sz w:val="32"/>
          <w:szCs w:val="32"/>
        </w:rPr>
      </w:pPr>
    </w:p>
    <w:p w:rsidR="00311097" w:rsidRDefault="00311097">
      <w:pPr>
        <w:jc w:val="center"/>
        <w:rPr>
          <w:rFonts w:ascii="Comic Sans MS" w:hAnsi="Comic Sans MS"/>
          <w:b/>
          <w:i/>
          <w:sz w:val="32"/>
          <w:szCs w:val="32"/>
        </w:rPr>
      </w:pPr>
      <w:r>
        <w:rPr>
          <w:rFonts w:ascii="Comic Sans MS" w:hAnsi="Comic Sans MS"/>
          <w:b/>
          <w:i/>
          <w:sz w:val="32"/>
          <w:szCs w:val="32"/>
        </w:rPr>
        <w:br w:type="page"/>
        <w:t>While Reading</w:t>
      </w:r>
      <w:r w:rsidR="009D0D31">
        <w:rPr>
          <w:rFonts w:ascii="Comic Sans MS" w:hAnsi="Comic Sans MS"/>
          <w:b/>
          <w:i/>
          <w:sz w:val="32"/>
          <w:szCs w:val="32"/>
        </w:rPr>
        <w:fldChar w:fldCharType="begin"/>
      </w:r>
      <w:r>
        <w:instrText xml:space="preserve"> XE "</w:instrText>
      </w:r>
      <w:r>
        <w:rPr>
          <w:rFonts w:ascii="Comic Sans MS" w:hAnsi="Comic Sans MS"/>
          <w:b/>
          <w:i/>
          <w:sz w:val="32"/>
          <w:szCs w:val="32"/>
        </w:rPr>
        <w:instrText>While Reading:</w:instrText>
      </w:r>
      <w:r>
        <w:instrText xml:space="preserve">Instructor Read" </w:instrText>
      </w:r>
      <w:r w:rsidR="009D0D31">
        <w:rPr>
          <w:rFonts w:ascii="Comic Sans MS" w:hAnsi="Comic Sans MS"/>
          <w:b/>
          <w:i/>
          <w:sz w:val="32"/>
          <w:szCs w:val="32"/>
        </w:rPr>
        <w:fldChar w:fldCharType="end"/>
      </w:r>
      <w:r>
        <w:rPr>
          <w:rFonts w:ascii="Comic Sans MS" w:hAnsi="Comic Sans MS"/>
          <w:b/>
          <w:i/>
          <w:sz w:val="32"/>
          <w:szCs w:val="32"/>
        </w:rPr>
        <w:t xml:space="preserve"> the Textbook </w:t>
      </w:r>
      <w:r w:rsidR="00235F27">
        <w:rPr>
          <w:rFonts w:ascii="Arial" w:hAnsi="Arial" w:cs="Arial"/>
          <w:noProof/>
          <w:color w:val="0000FF"/>
        </w:rPr>
        <w:drawing>
          <wp:inline distT="0" distB="0" distL="0" distR="0">
            <wp:extent cx="965200" cy="838200"/>
            <wp:effectExtent l="19050" t="0" r="6350" b="0"/>
            <wp:docPr id="30" name="Picture 30" descr="TeenWrit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eenWriting"/>
                    <pic:cNvPicPr>
                      <a:picLocks noChangeAspect="1" noChangeArrowheads="1"/>
                    </pic:cNvPicPr>
                  </pic:nvPicPr>
                  <pic:blipFill>
                    <a:blip r:embed="rId14"/>
                    <a:srcRect/>
                    <a:stretch>
                      <a:fillRect/>
                    </a:stretch>
                  </pic:blipFill>
                  <pic:spPr bwMode="auto">
                    <a:xfrm>
                      <a:off x="0" y="0"/>
                      <a:ext cx="965200" cy="83820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rPr>
            </w:pPr>
          </w:p>
          <w:p w:rsidR="00311097" w:rsidRDefault="00311097" w:rsidP="000F73B6">
            <w:pPr>
              <w:pStyle w:val="Heading2"/>
            </w:pPr>
            <w:bookmarkStart w:id="56" w:name="_Toc188675171"/>
            <w:bookmarkStart w:id="57" w:name="_Toc111617072"/>
            <w:r>
              <w:t>Instructor Read or Re-read the Text</w:t>
            </w:r>
            <w:bookmarkEnd w:id="56"/>
            <w:bookmarkEnd w:id="57"/>
          </w:p>
          <w:p w:rsidR="00311097" w:rsidRDefault="00311097">
            <w:pPr>
              <w:ind w:left="360"/>
              <w:rPr>
                <w:rFonts w:ascii="Comic Sans MS" w:hAnsi="Comic Sans MS"/>
                <w:bCs/>
              </w:rPr>
            </w:pPr>
          </w:p>
          <w:p w:rsidR="00311097" w:rsidRDefault="00311097">
            <w:pPr>
              <w:ind w:left="360"/>
              <w:rPr>
                <w:rFonts w:ascii="Comic Sans MS" w:hAnsi="Comic Sans MS"/>
              </w:rPr>
            </w:pPr>
            <w:r>
              <w:rPr>
                <w:rFonts w:ascii="Comic Sans MS" w:hAnsi="Comic Sans MS"/>
                <w:bCs/>
              </w:rPr>
              <w:t>The instructor should be familiar with the reading material that is assigned to students.  Read or reread the books students are required to read.</w:t>
            </w:r>
            <w:r>
              <w:rPr>
                <w:rFonts w:ascii="Comic Sans MS" w:hAnsi="Comic Sans MS"/>
              </w:rPr>
              <w:t xml:space="preserve">  With busy teaching schedules, it is easy to fall victim to forgetfulness.  It is possible to not remember just what attracted us to a particular book the first time, or, if we use multiple resources for our content, we may forget just what the required book has to offer.  Re-reading the books we require our students to read is likely to remind us of their positive features.  If rereading exposes weaknesses in our choices, then it’s probably time to change books.</w:t>
            </w:r>
          </w:p>
          <w:p w:rsidR="00311097" w:rsidRDefault="00311097">
            <w:pPr>
              <w:ind w:left="360"/>
              <w:rPr>
                <w:rFonts w:ascii="Comic Sans MS" w:hAnsi="Comic Sans MS"/>
              </w:rPr>
            </w:pPr>
          </w:p>
          <w:p w:rsidR="00311097" w:rsidRDefault="00311097">
            <w:pPr>
              <w:ind w:left="360"/>
              <w:rPr>
                <w:rFonts w:ascii="Comic Sans MS" w:hAnsi="Comic Sans MS"/>
              </w:rPr>
            </w:pPr>
            <w:r>
              <w:rPr>
                <w:rFonts w:ascii="Comic Sans MS" w:hAnsi="Comic Sans MS"/>
              </w:rPr>
              <w:t>Re-reading chapters we expect the students to be reading also makes the material more vibrant, more current.  It is easier to refer to information or examples from the textbook when they are fresh on our mind.  Students appreciate when the instructor refers to the text and is obviously familiar with the contents.</w:t>
            </w:r>
          </w:p>
          <w:p w:rsidR="00311097" w:rsidRDefault="00311097">
            <w:pPr>
              <w:ind w:left="360"/>
              <w:rPr>
                <w:rFonts w:ascii="Comic Sans MS" w:hAnsi="Comic Sans MS"/>
              </w:rPr>
            </w:pPr>
          </w:p>
          <w:p w:rsidR="00311097" w:rsidRDefault="00311097">
            <w:pPr>
              <w:ind w:left="360"/>
              <w:rPr>
                <w:rFonts w:ascii="Comic Sans MS" w:hAnsi="Comic Sans MS"/>
              </w:rPr>
            </w:pPr>
            <w:r>
              <w:rPr>
                <w:rFonts w:ascii="Comic Sans MS" w:hAnsi="Comic Sans MS"/>
              </w:rPr>
              <w:t xml:space="preserve">When faculty read the material it provides a barometer for how long it may take students to read the textbook assignment.  This may help faculty better gauge how much to assign especially if it is complex material. </w:t>
            </w:r>
          </w:p>
          <w:p w:rsidR="00311097" w:rsidRDefault="00311097">
            <w:pPr>
              <w:rPr>
                <w:rFonts w:ascii="Comic Sans MS" w:hAnsi="Comic Sans MS"/>
              </w:rPr>
            </w:pPr>
          </w:p>
        </w:tc>
      </w:tr>
    </w:tbl>
    <w:p w:rsidR="00311097" w:rsidRDefault="00311097">
      <w:pPr>
        <w:jc w:val="center"/>
        <w:rPr>
          <w:rFonts w:ascii="Comic Sans MS" w:hAnsi="Comic Sans MS"/>
        </w:rPr>
      </w:pPr>
    </w:p>
    <w:p w:rsidR="00311097" w:rsidRDefault="00311097">
      <w:pPr>
        <w:rPr>
          <w:rFonts w:ascii="Comic Sans MS" w:hAnsi="Comic Sans MS"/>
        </w:rPr>
      </w:pPr>
    </w:p>
    <w:p w:rsidR="00311097" w:rsidRDefault="00311097">
      <w:pPr>
        <w:jc w:val="center"/>
        <w:rPr>
          <w:rFonts w:ascii="Comic Sans MS" w:hAnsi="Comic Sans MS"/>
          <w:b/>
          <w:i/>
          <w:sz w:val="32"/>
          <w:szCs w:val="32"/>
        </w:rPr>
      </w:pPr>
      <w:r>
        <w:rPr>
          <w:rFonts w:ascii="Comic Sans MS" w:hAnsi="Comic Sans MS"/>
        </w:rPr>
        <w:br w:type="page"/>
      </w:r>
      <w:r>
        <w:rPr>
          <w:rFonts w:ascii="Comic Sans MS" w:hAnsi="Comic Sans MS"/>
          <w:b/>
          <w:i/>
          <w:sz w:val="32"/>
          <w:szCs w:val="32"/>
        </w:rPr>
        <w:t>While Reading</w:t>
      </w:r>
      <w:r w:rsidR="009D0D31">
        <w:rPr>
          <w:rFonts w:ascii="Comic Sans MS" w:hAnsi="Comic Sans MS"/>
          <w:b/>
          <w:i/>
          <w:sz w:val="32"/>
          <w:szCs w:val="32"/>
        </w:rPr>
        <w:fldChar w:fldCharType="begin"/>
      </w:r>
      <w:r>
        <w:instrText xml:space="preserve"> XE "</w:instrText>
      </w:r>
      <w:r>
        <w:rPr>
          <w:rFonts w:ascii="Comic Sans MS" w:hAnsi="Comic Sans MS"/>
          <w:b/>
          <w:i/>
          <w:sz w:val="32"/>
          <w:szCs w:val="32"/>
        </w:rPr>
        <w:instrText>While Reading:</w:instrText>
      </w:r>
      <w:r>
        <w:instrText xml:space="preserve">X Marks the Spot" </w:instrText>
      </w:r>
      <w:r w:rsidR="009D0D31">
        <w:rPr>
          <w:rFonts w:ascii="Comic Sans MS" w:hAnsi="Comic Sans MS"/>
          <w:b/>
          <w:i/>
          <w:sz w:val="32"/>
          <w:szCs w:val="32"/>
        </w:rPr>
        <w:fldChar w:fldCharType="end"/>
      </w:r>
      <w:r>
        <w:rPr>
          <w:rFonts w:ascii="Comic Sans MS" w:hAnsi="Comic Sans MS"/>
          <w:b/>
          <w:i/>
          <w:sz w:val="32"/>
          <w:szCs w:val="32"/>
        </w:rPr>
        <w:t xml:space="preserve"> the Textbook </w:t>
      </w:r>
      <w:r w:rsidR="00235F27">
        <w:rPr>
          <w:rFonts w:ascii="Arial" w:hAnsi="Arial" w:cs="Arial"/>
          <w:noProof/>
          <w:color w:val="0000FF"/>
        </w:rPr>
        <w:drawing>
          <wp:inline distT="0" distB="0" distL="0" distR="0">
            <wp:extent cx="965200" cy="838200"/>
            <wp:effectExtent l="19050" t="0" r="6350" b="0"/>
            <wp:docPr id="31" name="Picture 31" descr="TeenWrit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eenWriting"/>
                    <pic:cNvPicPr>
                      <a:picLocks noChangeAspect="1" noChangeArrowheads="1"/>
                    </pic:cNvPicPr>
                  </pic:nvPicPr>
                  <pic:blipFill>
                    <a:blip r:embed="rId14"/>
                    <a:srcRect/>
                    <a:stretch>
                      <a:fillRect/>
                    </a:stretch>
                  </pic:blipFill>
                  <pic:spPr bwMode="auto">
                    <a:xfrm>
                      <a:off x="0" y="0"/>
                      <a:ext cx="965200" cy="838200"/>
                    </a:xfrm>
                    <a:prstGeom prst="rect">
                      <a:avLst/>
                    </a:prstGeom>
                    <a:noFill/>
                    <a:ln w="9525">
                      <a:noFill/>
                      <a:miter lim="800000"/>
                      <a:headEnd/>
                      <a:tailEnd/>
                    </a:ln>
                  </pic:spPr>
                </pic:pic>
              </a:graphicData>
            </a:graphic>
          </wp:inline>
        </w:drawing>
      </w:r>
    </w:p>
    <w:p w:rsidR="00311097" w:rsidRDefault="00311097">
      <w:pPr>
        <w:ind w:firstLine="720"/>
        <w:jc w:val="center"/>
        <w:rPr>
          <w:rFonts w:ascii="Comic Sans MS" w:hAnsi="Comic Sans MS"/>
          <w:b/>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b/>
                <w:sz w:val="28"/>
                <w:szCs w:val="28"/>
              </w:rPr>
            </w:pPr>
          </w:p>
          <w:p w:rsidR="00311097" w:rsidRDefault="00311097" w:rsidP="000F73B6">
            <w:pPr>
              <w:pStyle w:val="Heading2"/>
            </w:pPr>
            <w:bookmarkStart w:id="58" w:name="_Toc188675172"/>
            <w:bookmarkStart w:id="59" w:name="_Toc111617073"/>
            <w:r>
              <w:t>X Marks the Spot</w:t>
            </w:r>
            <w:bookmarkEnd w:id="58"/>
            <w:bookmarkEnd w:id="59"/>
          </w:p>
          <w:p w:rsidR="00311097" w:rsidRDefault="00311097">
            <w:pPr>
              <w:jc w:val="center"/>
              <w:rPr>
                <w:rFonts w:ascii="Comic Sans MS" w:hAnsi="Comic Sans MS"/>
              </w:rPr>
            </w:pPr>
            <w:r>
              <w:rPr>
                <w:rFonts w:ascii="Comic Sans MS" w:hAnsi="Comic Sans MS"/>
              </w:rPr>
              <w:t>(</w:t>
            </w:r>
            <w:proofErr w:type="gramStart"/>
            <w:r>
              <w:rPr>
                <w:rFonts w:ascii="Comic Sans MS" w:hAnsi="Comic Sans MS"/>
              </w:rPr>
              <w:t>adapted</w:t>
            </w:r>
            <w:proofErr w:type="gramEnd"/>
            <w:r>
              <w:rPr>
                <w:rFonts w:ascii="Comic Sans MS" w:hAnsi="Comic Sans MS"/>
              </w:rPr>
              <w:t xml:space="preserve"> from Stephens &amp; Brown, 2000, p.72-73)</w:t>
            </w:r>
          </w:p>
          <w:p w:rsidR="00311097" w:rsidRDefault="00311097">
            <w:pPr>
              <w:jc w:val="center"/>
              <w:rPr>
                <w:rFonts w:ascii="Comic Sans MS" w:hAnsi="Comic Sans MS"/>
                <w:b/>
                <w:sz w:val="28"/>
                <w:szCs w:val="28"/>
              </w:rPr>
            </w:pPr>
          </w:p>
          <w:p w:rsidR="00311097" w:rsidRDefault="00311097">
            <w:pPr>
              <w:numPr>
                <w:ilvl w:val="0"/>
                <w:numId w:val="28"/>
              </w:numPr>
              <w:rPr>
                <w:rFonts w:ascii="Comic Sans MS" w:hAnsi="Comic Sans MS"/>
              </w:rPr>
            </w:pPr>
            <w:r>
              <w:rPr>
                <w:rFonts w:ascii="Comic Sans MS" w:hAnsi="Comic Sans MS"/>
              </w:rPr>
              <w:t xml:space="preserve">The instructor introduces a symbolic system to help students interact with the reading material.  Students are prompted to read for three specific </w:t>
            </w:r>
            <w:proofErr w:type="gramStart"/>
            <w:r>
              <w:rPr>
                <w:rFonts w:ascii="Comic Sans MS" w:hAnsi="Comic Sans MS"/>
              </w:rPr>
              <w:t>purposes which</w:t>
            </w:r>
            <w:proofErr w:type="gramEnd"/>
            <w:r>
              <w:rPr>
                <w:rFonts w:ascii="Comic Sans MS" w:hAnsi="Comic Sans MS"/>
              </w:rPr>
              <w:t xml:space="preserve"> include identifying significant information, new information, and information that is confusing to them.  Instructors may want to specify what students should look for in their reading (i.e., 4 key points, 2 interesting or new ideas, 3 questions you have). </w:t>
            </w:r>
          </w:p>
          <w:p w:rsidR="00311097" w:rsidRDefault="00311097">
            <w:pPr>
              <w:ind w:left="360"/>
              <w:rPr>
                <w:rFonts w:ascii="Comic Sans MS" w:hAnsi="Comic Sans MS"/>
              </w:rPr>
            </w:pPr>
          </w:p>
          <w:p w:rsidR="00311097" w:rsidRDefault="00311097">
            <w:pPr>
              <w:numPr>
                <w:ilvl w:val="0"/>
                <w:numId w:val="28"/>
              </w:numPr>
              <w:rPr>
                <w:rFonts w:ascii="Comic Sans MS" w:hAnsi="Comic Sans MS"/>
              </w:rPr>
            </w:pPr>
            <w:r>
              <w:rPr>
                <w:rFonts w:ascii="Comic Sans MS" w:hAnsi="Comic Sans MS"/>
              </w:rPr>
              <w:t xml:space="preserve">Students read the textbook assignment and mark an X near information that is significant.  They mark </w:t>
            </w:r>
            <w:proofErr w:type="gramStart"/>
            <w:r>
              <w:rPr>
                <w:rFonts w:ascii="Comic Sans MS" w:hAnsi="Comic Sans MS"/>
              </w:rPr>
              <w:t>a !</w:t>
            </w:r>
            <w:proofErr w:type="gramEnd"/>
            <w:r>
              <w:rPr>
                <w:rFonts w:ascii="Comic Sans MS" w:hAnsi="Comic Sans MS"/>
              </w:rPr>
              <w:t xml:space="preserve"> </w:t>
            </w:r>
            <w:proofErr w:type="gramStart"/>
            <w:r>
              <w:rPr>
                <w:rFonts w:ascii="Comic Sans MS" w:hAnsi="Comic Sans MS"/>
              </w:rPr>
              <w:t>for</w:t>
            </w:r>
            <w:proofErr w:type="gramEnd"/>
            <w:r>
              <w:rPr>
                <w:rFonts w:ascii="Comic Sans MS" w:hAnsi="Comic Sans MS"/>
              </w:rPr>
              <w:t xml:space="preserve"> information that is interesting and new.  They mark </w:t>
            </w:r>
            <w:proofErr w:type="gramStart"/>
            <w:r>
              <w:rPr>
                <w:rFonts w:ascii="Comic Sans MS" w:hAnsi="Comic Sans MS"/>
              </w:rPr>
              <w:t>a ?</w:t>
            </w:r>
            <w:proofErr w:type="gramEnd"/>
            <w:r>
              <w:rPr>
                <w:rFonts w:ascii="Comic Sans MS" w:hAnsi="Comic Sans MS"/>
              </w:rPr>
              <w:t xml:space="preserve"> </w:t>
            </w:r>
            <w:proofErr w:type="gramStart"/>
            <w:r>
              <w:rPr>
                <w:rFonts w:ascii="Comic Sans MS" w:hAnsi="Comic Sans MS"/>
              </w:rPr>
              <w:t>when</w:t>
            </w:r>
            <w:proofErr w:type="gramEnd"/>
            <w:r>
              <w:rPr>
                <w:rFonts w:ascii="Comic Sans MS" w:hAnsi="Comic Sans MS"/>
              </w:rPr>
              <w:t xml:space="preserve"> they are confused or need additional clarification.  Students can mark directly in their texts or use </w:t>
            </w:r>
            <w:proofErr w:type="spellStart"/>
            <w:r>
              <w:rPr>
                <w:rFonts w:ascii="Comic Sans MS" w:hAnsi="Comic Sans MS"/>
              </w:rPr>
              <w:t>stickynotes</w:t>
            </w:r>
            <w:proofErr w:type="spellEnd"/>
            <w:r>
              <w:rPr>
                <w:rFonts w:ascii="Comic Sans MS" w:hAnsi="Comic Sans MS"/>
              </w:rPr>
              <w:t xml:space="preserve">. </w:t>
            </w:r>
          </w:p>
          <w:p w:rsidR="00311097" w:rsidRDefault="00311097">
            <w:pPr>
              <w:rPr>
                <w:rFonts w:ascii="Comic Sans MS" w:hAnsi="Comic Sans MS"/>
              </w:rPr>
            </w:pPr>
          </w:p>
          <w:p w:rsidR="00311097" w:rsidRDefault="00311097">
            <w:pPr>
              <w:numPr>
                <w:ilvl w:val="0"/>
                <w:numId w:val="28"/>
              </w:numPr>
              <w:rPr>
                <w:rFonts w:ascii="Comic Sans MS" w:hAnsi="Comic Sans MS"/>
              </w:rPr>
            </w:pPr>
            <w:r>
              <w:rPr>
                <w:rFonts w:ascii="Comic Sans MS" w:hAnsi="Comic Sans MS"/>
              </w:rPr>
              <w:t>The next class session’s discussion is based on student notations, especially those that require clarification.</w:t>
            </w:r>
          </w:p>
          <w:p w:rsidR="00311097" w:rsidRDefault="00311097">
            <w:pPr>
              <w:jc w:val="both"/>
              <w:rPr>
                <w:rFonts w:ascii="Comic Sans MS" w:hAnsi="Comic Sans MS"/>
                <w:b/>
                <w:sz w:val="20"/>
                <w:szCs w:val="20"/>
              </w:rPr>
            </w:pPr>
          </w:p>
          <w:p w:rsidR="00311097" w:rsidRDefault="00311097">
            <w:pPr>
              <w:jc w:val="both"/>
              <w:rPr>
                <w:rFonts w:ascii="Comic Sans MS" w:hAnsi="Comic Sans MS"/>
                <w:sz w:val="20"/>
                <w:szCs w:val="20"/>
              </w:rPr>
            </w:pPr>
            <w:r>
              <w:rPr>
                <w:rFonts w:ascii="Comic Sans MS" w:hAnsi="Comic Sans MS"/>
                <w:sz w:val="20"/>
                <w:szCs w:val="20"/>
              </w:rPr>
              <w:t>Stephens, E. C., &amp; Brown, J. E. (2000).  A handbook of content literacy strategies:  75 practical reading and writing ideas.  Norwood, Mass:  Christopher-Gordon Publishers.</w:t>
            </w:r>
          </w:p>
        </w:tc>
      </w:tr>
    </w:tbl>
    <w:p w:rsidR="00311097" w:rsidRDefault="00311097">
      <w:pPr>
        <w:ind w:firstLine="720"/>
        <w:jc w:val="center"/>
        <w:rPr>
          <w:rFonts w:ascii="Comic Sans MS" w:hAnsi="Comic Sans MS"/>
          <w:b/>
          <w:i/>
          <w:sz w:val="32"/>
          <w:szCs w:val="32"/>
        </w:rPr>
      </w:pPr>
    </w:p>
    <w:p w:rsidR="00311097" w:rsidRDefault="00311097">
      <w:pPr>
        <w:jc w:val="center"/>
        <w:rPr>
          <w:rFonts w:ascii="Comic Sans MS" w:hAnsi="Comic Sans MS"/>
        </w:rPr>
      </w:pPr>
    </w:p>
    <w:p w:rsidR="00311097" w:rsidRDefault="00311097">
      <w:pPr>
        <w:ind w:left="360"/>
        <w:jc w:val="center"/>
        <w:rPr>
          <w:rFonts w:ascii="Comic Sans MS" w:hAnsi="Comic Sans MS"/>
          <w:b/>
          <w:i/>
          <w:sz w:val="32"/>
          <w:szCs w:val="32"/>
        </w:rPr>
      </w:pPr>
      <w:r>
        <w:rPr>
          <w:rFonts w:ascii="Comic Sans MS" w:hAnsi="Comic Sans MS"/>
        </w:rPr>
        <w:br w:type="page"/>
      </w:r>
      <w:r>
        <w:rPr>
          <w:rFonts w:ascii="Comic Sans MS" w:hAnsi="Comic Sans MS"/>
          <w:b/>
          <w:i/>
          <w:sz w:val="32"/>
          <w:szCs w:val="32"/>
        </w:rPr>
        <w:t>While Reading</w:t>
      </w:r>
      <w:r w:rsidR="009D0D31">
        <w:rPr>
          <w:rFonts w:ascii="Comic Sans MS" w:hAnsi="Comic Sans MS"/>
          <w:b/>
          <w:i/>
          <w:sz w:val="32"/>
          <w:szCs w:val="32"/>
        </w:rPr>
        <w:fldChar w:fldCharType="begin"/>
      </w:r>
      <w:r>
        <w:instrText xml:space="preserve"> XE "</w:instrText>
      </w:r>
      <w:r>
        <w:rPr>
          <w:rFonts w:ascii="Comic Sans MS" w:hAnsi="Comic Sans MS"/>
          <w:b/>
          <w:i/>
          <w:sz w:val="32"/>
          <w:szCs w:val="32"/>
        </w:rPr>
        <w:instrText>While Reading:</w:instrText>
      </w:r>
      <w:r>
        <w:instrText xml:space="preserve">Graphic Organizers" </w:instrText>
      </w:r>
      <w:r w:rsidR="009D0D31">
        <w:rPr>
          <w:rFonts w:ascii="Comic Sans MS" w:hAnsi="Comic Sans MS"/>
          <w:b/>
          <w:i/>
          <w:sz w:val="32"/>
          <w:szCs w:val="32"/>
        </w:rPr>
        <w:fldChar w:fldCharType="end"/>
      </w:r>
      <w:r>
        <w:rPr>
          <w:rFonts w:ascii="Comic Sans MS" w:hAnsi="Comic Sans MS"/>
          <w:b/>
          <w:i/>
          <w:sz w:val="32"/>
          <w:szCs w:val="32"/>
        </w:rPr>
        <w:t xml:space="preserve"> the Textbook </w:t>
      </w:r>
      <w:r w:rsidR="00235F27">
        <w:rPr>
          <w:rFonts w:ascii="Arial" w:hAnsi="Arial" w:cs="Arial"/>
          <w:noProof/>
          <w:color w:val="0000FF"/>
        </w:rPr>
        <w:drawing>
          <wp:inline distT="0" distB="0" distL="0" distR="0">
            <wp:extent cx="965200" cy="838200"/>
            <wp:effectExtent l="19050" t="0" r="6350" b="0"/>
            <wp:docPr id="32" name="Picture 32" descr="TeenWrit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eenWriting"/>
                    <pic:cNvPicPr>
                      <a:picLocks noChangeAspect="1" noChangeArrowheads="1"/>
                    </pic:cNvPicPr>
                  </pic:nvPicPr>
                  <pic:blipFill>
                    <a:blip r:embed="rId14"/>
                    <a:srcRect/>
                    <a:stretch>
                      <a:fillRect/>
                    </a:stretch>
                  </pic:blipFill>
                  <pic:spPr bwMode="auto">
                    <a:xfrm>
                      <a:off x="0" y="0"/>
                      <a:ext cx="965200" cy="83820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rPr>
            </w:pPr>
          </w:p>
          <w:p w:rsidR="00311097" w:rsidRDefault="00311097" w:rsidP="000F73B6">
            <w:pPr>
              <w:pStyle w:val="Heading2"/>
            </w:pPr>
            <w:bookmarkStart w:id="60" w:name="_Toc188675173"/>
            <w:bookmarkStart w:id="61" w:name="_Toc111617074"/>
            <w:r>
              <w:t>Graphic Organizers</w:t>
            </w:r>
            <w:bookmarkEnd w:id="60"/>
            <w:bookmarkEnd w:id="61"/>
          </w:p>
          <w:p w:rsidR="00311097" w:rsidRDefault="00311097">
            <w:pPr>
              <w:jc w:val="center"/>
              <w:rPr>
                <w:rFonts w:ascii="Comic Sans MS" w:hAnsi="Comic Sans MS"/>
                <w:b/>
                <w:sz w:val="28"/>
                <w:szCs w:val="28"/>
              </w:rPr>
            </w:pPr>
          </w:p>
          <w:p w:rsidR="00311097" w:rsidRDefault="00311097">
            <w:pPr>
              <w:numPr>
                <w:ilvl w:val="0"/>
                <w:numId w:val="32"/>
              </w:numPr>
              <w:rPr>
                <w:rFonts w:ascii="Comic Sans MS" w:hAnsi="Comic Sans MS"/>
              </w:rPr>
            </w:pPr>
            <w:r>
              <w:rPr>
                <w:rFonts w:ascii="Comic Sans MS" w:hAnsi="Comic Sans MS"/>
              </w:rPr>
              <w:t>Use graphic organizers to help students identify the important information and conceptualize the relationships between information (for example, using a ladder to show the sequence of steps or a Venn diagram to compare/contrast).  Select an appropriate graphic organizer format to match the reading content.</w:t>
            </w:r>
          </w:p>
          <w:p w:rsidR="00311097" w:rsidRDefault="00311097">
            <w:pPr>
              <w:ind w:left="720"/>
              <w:rPr>
                <w:rFonts w:ascii="Comic Sans MS" w:hAnsi="Comic Sans MS"/>
              </w:rPr>
            </w:pPr>
          </w:p>
          <w:p w:rsidR="00311097" w:rsidRDefault="00311097">
            <w:pPr>
              <w:numPr>
                <w:ilvl w:val="0"/>
                <w:numId w:val="32"/>
              </w:numPr>
              <w:rPr>
                <w:rFonts w:ascii="Comic Sans MS" w:hAnsi="Comic Sans MS"/>
              </w:rPr>
            </w:pPr>
            <w:r>
              <w:rPr>
                <w:rFonts w:ascii="Comic Sans MS" w:hAnsi="Comic Sans MS"/>
              </w:rPr>
              <w:t xml:space="preserve">State the thinking </w:t>
            </w:r>
            <w:proofErr w:type="gramStart"/>
            <w:r>
              <w:rPr>
                <w:rFonts w:ascii="Comic Sans MS" w:hAnsi="Comic Sans MS"/>
              </w:rPr>
              <w:t>skill required while reading and provide</w:t>
            </w:r>
            <w:proofErr w:type="gramEnd"/>
            <w:r>
              <w:rPr>
                <w:rFonts w:ascii="Comic Sans MS" w:hAnsi="Comic Sans MS"/>
              </w:rPr>
              <w:t xml:space="preserve"> a graphic organizer for taking notes from the reading assignment.  For example, compare and contrast…. using a Venn diagram.</w:t>
            </w:r>
          </w:p>
          <w:p w:rsidR="00311097" w:rsidRDefault="00311097">
            <w:pPr>
              <w:rPr>
                <w:rFonts w:ascii="Comic Sans MS" w:hAnsi="Comic Sans MS"/>
              </w:rPr>
            </w:pPr>
          </w:p>
          <w:p w:rsidR="00311097" w:rsidRDefault="00311097">
            <w:pPr>
              <w:numPr>
                <w:ilvl w:val="0"/>
                <w:numId w:val="32"/>
              </w:numPr>
              <w:rPr>
                <w:rFonts w:ascii="Comic Sans MS" w:hAnsi="Comic Sans MS"/>
              </w:rPr>
            </w:pPr>
            <w:r>
              <w:rPr>
                <w:rFonts w:ascii="Comic Sans MS" w:hAnsi="Comic Sans MS"/>
              </w:rPr>
              <w:t xml:space="preserve">Use the completed graphic organizers during the next class.  In small groups students can share their notes.  </w:t>
            </w:r>
          </w:p>
          <w:p w:rsidR="00311097" w:rsidRDefault="00311097">
            <w:pPr>
              <w:rPr>
                <w:rFonts w:ascii="Comic Sans MS" w:hAnsi="Comic Sans MS"/>
              </w:rPr>
            </w:pPr>
          </w:p>
          <w:p w:rsidR="00311097" w:rsidRDefault="00311097">
            <w:pPr>
              <w:numPr>
                <w:ilvl w:val="0"/>
                <w:numId w:val="32"/>
              </w:numPr>
              <w:rPr>
                <w:rFonts w:ascii="Comic Sans MS" w:hAnsi="Comic Sans MS"/>
              </w:rPr>
            </w:pPr>
            <w:r>
              <w:rPr>
                <w:rFonts w:ascii="Comic Sans MS" w:hAnsi="Comic Sans MS"/>
              </w:rPr>
              <w:t>An adaptation is to ask students to take notes selecting or creating a graphic organizer of their choice.  Again, use these during the next class session.</w:t>
            </w:r>
          </w:p>
          <w:p w:rsidR="00311097" w:rsidRDefault="00311097">
            <w:pPr>
              <w:rPr>
                <w:rFonts w:ascii="Comic Sans MS" w:hAnsi="Comic Sans MS"/>
              </w:rPr>
            </w:pPr>
          </w:p>
          <w:p w:rsidR="00311097" w:rsidRDefault="00311097">
            <w:pPr>
              <w:rPr>
                <w:rFonts w:ascii="Comic Sans MS" w:hAnsi="Comic Sans MS"/>
              </w:rPr>
            </w:pPr>
          </w:p>
          <w:p w:rsidR="00311097" w:rsidRDefault="00235F27">
            <w:pPr>
              <w:ind w:left="360"/>
              <w:rPr>
                <w:rFonts w:ascii="Comic Sans MS" w:hAnsi="Comic Sans MS"/>
              </w:rPr>
            </w:pPr>
            <w:r>
              <w:rPr>
                <w:rFonts w:ascii="Arial" w:hAnsi="Arial" w:cs="Arial"/>
                <w:noProof/>
                <w:color w:val="0066CC"/>
                <w:sz w:val="20"/>
                <w:szCs w:val="20"/>
              </w:rPr>
              <w:drawing>
                <wp:inline distT="0" distB="0" distL="0" distR="0">
                  <wp:extent cx="1212850" cy="1562100"/>
                  <wp:effectExtent l="19050" t="0" r="6350" b="0"/>
                  <wp:docPr id="33" name="Picture 33" descr="PAS_Analogy-Or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S_Analogy-Org"/>
                          <pic:cNvPicPr>
                            <a:picLocks noChangeAspect="1" noChangeArrowheads="1"/>
                          </pic:cNvPicPr>
                        </pic:nvPicPr>
                        <pic:blipFill>
                          <a:blip r:embed="rId21"/>
                          <a:srcRect/>
                          <a:stretch>
                            <a:fillRect/>
                          </a:stretch>
                        </pic:blipFill>
                        <pic:spPr bwMode="auto">
                          <a:xfrm>
                            <a:off x="0" y="0"/>
                            <a:ext cx="1212850" cy="1562100"/>
                          </a:xfrm>
                          <a:prstGeom prst="rect">
                            <a:avLst/>
                          </a:prstGeom>
                          <a:noFill/>
                          <a:ln w="9525">
                            <a:noFill/>
                            <a:miter lim="800000"/>
                            <a:headEnd/>
                            <a:tailEnd/>
                          </a:ln>
                        </pic:spPr>
                      </pic:pic>
                    </a:graphicData>
                  </a:graphic>
                </wp:inline>
              </w:drawing>
            </w:r>
            <w:r w:rsidR="00311097">
              <w:rPr>
                <w:rFonts w:ascii="Arial" w:hAnsi="Arial" w:cs="Arial"/>
                <w:sz w:val="20"/>
                <w:szCs w:val="20"/>
              </w:rPr>
              <w:t xml:space="preserve"> </w:t>
            </w:r>
            <w:r>
              <w:rPr>
                <w:rFonts w:ascii="Arial" w:hAnsi="Arial" w:cs="Arial"/>
                <w:noProof/>
                <w:color w:val="0066CC"/>
                <w:sz w:val="20"/>
                <w:szCs w:val="20"/>
              </w:rPr>
              <w:drawing>
                <wp:inline distT="0" distB="0" distL="0" distR="0">
                  <wp:extent cx="1149350" cy="1492250"/>
                  <wp:effectExtent l="19050" t="0" r="0" b="0"/>
                  <wp:docPr id="34" name="Picture 34" descr="VennDiagra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ennDiagram"/>
                          <pic:cNvPicPr>
                            <a:picLocks noChangeAspect="1" noChangeArrowheads="1"/>
                          </pic:cNvPicPr>
                        </pic:nvPicPr>
                        <pic:blipFill>
                          <a:blip r:embed="rId23"/>
                          <a:srcRect/>
                          <a:stretch>
                            <a:fillRect/>
                          </a:stretch>
                        </pic:blipFill>
                        <pic:spPr bwMode="auto">
                          <a:xfrm>
                            <a:off x="0" y="0"/>
                            <a:ext cx="1149350" cy="1492250"/>
                          </a:xfrm>
                          <a:prstGeom prst="rect">
                            <a:avLst/>
                          </a:prstGeom>
                          <a:noFill/>
                          <a:ln w="9525">
                            <a:noFill/>
                            <a:miter lim="800000"/>
                            <a:headEnd/>
                            <a:tailEnd/>
                          </a:ln>
                        </pic:spPr>
                      </pic:pic>
                    </a:graphicData>
                  </a:graphic>
                </wp:inline>
              </w:drawing>
            </w:r>
            <w:r w:rsidR="00311097">
              <w:rPr>
                <w:rFonts w:ascii="Arial" w:hAnsi="Arial" w:cs="Arial"/>
                <w:sz w:val="20"/>
                <w:szCs w:val="20"/>
              </w:rPr>
              <w:t xml:space="preserve"> </w:t>
            </w:r>
            <w:r>
              <w:rPr>
                <w:rFonts w:ascii="Arial" w:hAnsi="Arial" w:cs="Arial"/>
                <w:noProof/>
                <w:color w:val="0066CC"/>
                <w:sz w:val="20"/>
                <w:szCs w:val="20"/>
              </w:rPr>
              <w:drawing>
                <wp:inline distT="0" distB="0" distL="0" distR="0">
                  <wp:extent cx="1123950" cy="1447800"/>
                  <wp:effectExtent l="19050" t="0" r="0" b="0"/>
                  <wp:docPr id="35" name="Picture 35" descr="62176_InRCd_8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62176_InRCd_82"/>
                          <pic:cNvPicPr>
                            <a:picLocks noChangeAspect="1" noChangeArrowheads="1"/>
                          </pic:cNvPicPr>
                        </pic:nvPicPr>
                        <pic:blipFill>
                          <a:blip r:embed="rId25"/>
                          <a:srcRect/>
                          <a:stretch>
                            <a:fillRect/>
                          </a:stretch>
                        </pic:blipFill>
                        <pic:spPr bwMode="auto">
                          <a:xfrm>
                            <a:off x="0" y="0"/>
                            <a:ext cx="1123950" cy="1447800"/>
                          </a:xfrm>
                          <a:prstGeom prst="rect">
                            <a:avLst/>
                          </a:prstGeom>
                          <a:noFill/>
                          <a:ln w="9525">
                            <a:noFill/>
                            <a:miter lim="800000"/>
                            <a:headEnd/>
                            <a:tailEnd/>
                          </a:ln>
                        </pic:spPr>
                      </pic:pic>
                    </a:graphicData>
                  </a:graphic>
                </wp:inline>
              </w:drawing>
            </w:r>
            <w:r w:rsidR="00311097">
              <w:rPr>
                <w:rFonts w:ascii="Arial" w:hAnsi="Arial" w:cs="Arial"/>
                <w:sz w:val="20"/>
                <w:szCs w:val="20"/>
              </w:rPr>
              <w:t xml:space="preserve"> </w:t>
            </w:r>
            <w:r>
              <w:rPr>
                <w:rFonts w:ascii="Arial" w:hAnsi="Arial" w:cs="Arial"/>
                <w:noProof/>
                <w:color w:val="0066CC"/>
                <w:sz w:val="20"/>
                <w:szCs w:val="20"/>
              </w:rPr>
              <w:drawing>
                <wp:inline distT="0" distB="0" distL="0" distR="0">
                  <wp:extent cx="1123950" cy="1447800"/>
                  <wp:effectExtent l="19050" t="0" r="0" b="0"/>
                  <wp:docPr id="36" name="Picture 36" descr="0743932080_00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743932080_007"/>
                          <pic:cNvPicPr>
                            <a:picLocks noChangeAspect="1" noChangeArrowheads="1"/>
                          </pic:cNvPicPr>
                        </pic:nvPicPr>
                        <pic:blipFill>
                          <a:blip r:embed="rId27"/>
                          <a:srcRect/>
                          <a:stretch>
                            <a:fillRect/>
                          </a:stretch>
                        </pic:blipFill>
                        <pic:spPr bwMode="auto">
                          <a:xfrm>
                            <a:off x="0" y="0"/>
                            <a:ext cx="1123950" cy="144780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rPr>
            </w:pPr>
          </w:p>
        </w:tc>
      </w:tr>
    </w:tbl>
    <w:p w:rsidR="00311097" w:rsidRDefault="00311097">
      <w:pPr>
        <w:rPr>
          <w:rFonts w:ascii="Comic Sans MS" w:hAnsi="Comic Sans MS"/>
        </w:rPr>
      </w:pPr>
    </w:p>
    <w:p w:rsidR="00311097" w:rsidRDefault="00311097" w:rsidP="000F73B6">
      <w:pPr>
        <w:pStyle w:val="Heading1"/>
      </w:pPr>
      <w:r>
        <w:br w:type="page"/>
      </w:r>
      <w:bookmarkStart w:id="62" w:name="_Toc111617075"/>
      <w:r w:rsidR="00235F27">
        <w:rPr>
          <w:rFonts w:ascii="Arial" w:hAnsi="Arial"/>
          <w:noProof/>
          <w:color w:val="0000CC"/>
          <w:sz w:val="20"/>
          <w:szCs w:val="20"/>
        </w:rPr>
        <w:drawing>
          <wp:inline distT="0" distB="0" distL="0" distR="0">
            <wp:extent cx="704850" cy="819150"/>
            <wp:effectExtent l="19050" t="0" r="0" b="0"/>
            <wp:docPr id="37" name="Picture 37" descr="light">
              <a:hlinkClick xmlns:a="http://schemas.openxmlformats.org/drawingml/2006/main" r:id="rId1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ight"/>
                    <pic:cNvPicPr>
                      <a:picLocks noChangeAspect="1" noChangeArrowheads="1"/>
                    </pic:cNvPicPr>
                  </pic:nvPicPr>
                  <pic:blipFill>
                    <a:blip r:embed="rId16"/>
                    <a:srcRect/>
                    <a:stretch>
                      <a:fillRect/>
                    </a:stretch>
                  </pic:blipFill>
                  <pic:spPr bwMode="auto">
                    <a:xfrm>
                      <a:off x="0" y="0"/>
                      <a:ext cx="704850" cy="819150"/>
                    </a:xfrm>
                    <a:prstGeom prst="rect">
                      <a:avLst/>
                    </a:prstGeom>
                    <a:noFill/>
                    <a:ln w="9525">
                      <a:noFill/>
                      <a:miter lim="800000"/>
                      <a:headEnd/>
                      <a:tailEnd/>
                    </a:ln>
                  </pic:spPr>
                </pic:pic>
              </a:graphicData>
            </a:graphic>
          </wp:inline>
        </w:drawing>
      </w:r>
      <w:r>
        <w:rPr>
          <w:rFonts w:ascii="Arial" w:hAnsi="Arial"/>
          <w:sz w:val="20"/>
          <w:szCs w:val="20"/>
        </w:rPr>
        <w:t xml:space="preserve"> </w:t>
      </w:r>
      <w:r>
        <w:t xml:space="preserve">After Reading The Textbook </w:t>
      </w:r>
      <w:r w:rsidR="00235F27">
        <w:rPr>
          <w:rFonts w:ascii="Arial" w:hAnsi="Arial"/>
          <w:noProof/>
          <w:color w:val="0000CC"/>
          <w:sz w:val="20"/>
          <w:szCs w:val="20"/>
        </w:rPr>
        <w:drawing>
          <wp:inline distT="0" distB="0" distL="0" distR="0">
            <wp:extent cx="704850" cy="819150"/>
            <wp:effectExtent l="19050" t="0" r="0" b="0"/>
            <wp:docPr id="38" name="Picture 38" descr="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ight"/>
                    <pic:cNvPicPr>
                      <a:picLocks noChangeAspect="1" noChangeArrowheads="1"/>
                    </pic:cNvPicPr>
                  </pic:nvPicPr>
                  <pic:blipFill>
                    <a:blip r:embed="rId16"/>
                    <a:srcRect/>
                    <a:stretch>
                      <a:fillRect/>
                    </a:stretch>
                  </pic:blipFill>
                  <pic:spPr bwMode="auto">
                    <a:xfrm>
                      <a:off x="0" y="0"/>
                      <a:ext cx="704850" cy="819150"/>
                    </a:xfrm>
                    <a:prstGeom prst="rect">
                      <a:avLst/>
                    </a:prstGeom>
                    <a:noFill/>
                    <a:ln w="9525">
                      <a:noFill/>
                      <a:miter lim="800000"/>
                      <a:headEnd/>
                      <a:tailEnd/>
                    </a:ln>
                  </pic:spPr>
                </pic:pic>
              </a:graphicData>
            </a:graphic>
          </wp:inline>
        </w:drawing>
      </w:r>
      <w:bookmarkEnd w:id="62"/>
    </w:p>
    <w:p w:rsidR="00311097" w:rsidRDefault="00311097">
      <w:pPr>
        <w:pStyle w:val="Style2"/>
      </w:pPr>
    </w:p>
    <w:p w:rsidR="00311097" w:rsidRDefault="00311097">
      <w:r>
        <w:t xml:space="preserve">  </w:t>
      </w:r>
    </w:p>
    <w:p w:rsidR="00311097" w:rsidRDefault="00311097">
      <w:pPr>
        <w:ind w:left="360"/>
        <w:rPr>
          <w:rFonts w:ascii="Comic Sans MS" w:hAnsi="Comic Sans MS"/>
        </w:rPr>
      </w:pPr>
    </w:p>
    <w:p w:rsidR="00311097" w:rsidRDefault="00311097">
      <w:pPr>
        <w:ind w:left="360"/>
        <w:rPr>
          <w:rFonts w:ascii="Comic Sans MS" w:hAnsi="Comic Sans MS"/>
        </w:rPr>
      </w:pPr>
    </w:p>
    <w:p w:rsidR="00311097" w:rsidRDefault="00311097">
      <w:pPr>
        <w:rPr>
          <w:rFonts w:ascii="Comic Sans MS" w:hAnsi="Comic Sans MS"/>
          <w:sz w:val="28"/>
          <w:szCs w:val="28"/>
        </w:rPr>
      </w:pPr>
      <w:r>
        <w:rPr>
          <w:rFonts w:ascii="Comic Sans MS" w:hAnsi="Comic Sans MS"/>
          <w:sz w:val="28"/>
          <w:szCs w:val="28"/>
        </w:rPr>
        <w:t>Students are more likely to read textbook assignments and be prepared for class when instructors hold them accountable for this reading.  There are a variety of ways to use information from the textbook in engaging class activities in which students have an opportunity to wrestle with, apply, or discuss, what they read.</w:t>
      </w:r>
    </w:p>
    <w:p w:rsidR="00311097" w:rsidRDefault="00311097">
      <w:pPr>
        <w:jc w:val="center"/>
        <w:rPr>
          <w:rFonts w:ascii="Comic Sans MS" w:hAnsi="Comic Sans MS"/>
          <w:b/>
          <w:i/>
          <w:sz w:val="72"/>
          <w:szCs w:val="72"/>
        </w:rPr>
      </w:pPr>
    </w:p>
    <w:p w:rsidR="00311097" w:rsidRDefault="00311097">
      <w:pPr>
        <w:jc w:val="center"/>
        <w:rPr>
          <w:rFonts w:ascii="Comic Sans MS" w:hAnsi="Comic Sans MS"/>
          <w:b/>
          <w:i/>
          <w:sz w:val="32"/>
          <w:szCs w:val="32"/>
        </w:rPr>
      </w:pPr>
      <w:r>
        <w:rPr>
          <w:rFonts w:ascii="Comic Sans MS" w:hAnsi="Comic Sans MS"/>
        </w:rPr>
        <w:br w:type="page"/>
      </w:r>
      <w:r>
        <w:rPr>
          <w:rFonts w:ascii="Comic Sans MS" w:hAnsi="Comic Sans MS"/>
          <w:b/>
          <w:i/>
          <w:sz w:val="32"/>
          <w:szCs w:val="32"/>
        </w:rPr>
        <w:t>After Reading</w:t>
      </w:r>
      <w:r w:rsidR="009D0D31">
        <w:rPr>
          <w:rFonts w:ascii="Comic Sans MS" w:hAnsi="Comic Sans MS"/>
          <w:b/>
          <w:i/>
          <w:sz w:val="32"/>
          <w:szCs w:val="32"/>
        </w:rPr>
        <w:fldChar w:fldCharType="begin"/>
      </w:r>
      <w:r>
        <w:instrText xml:space="preserve"> XE "</w:instrText>
      </w:r>
      <w:r>
        <w:rPr>
          <w:rFonts w:ascii="Comic Sans MS" w:hAnsi="Comic Sans MS"/>
          <w:b/>
          <w:i/>
          <w:sz w:val="32"/>
          <w:szCs w:val="32"/>
        </w:rPr>
        <w:instrText>After Reading:</w:instrText>
      </w:r>
      <w:r>
        <w:instrText xml:space="preserve">Co-Learning" </w:instrText>
      </w:r>
      <w:r w:rsidR="009D0D31">
        <w:rPr>
          <w:rFonts w:ascii="Comic Sans MS" w:hAnsi="Comic Sans MS"/>
          <w:b/>
          <w:i/>
          <w:sz w:val="32"/>
          <w:szCs w:val="32"/>
        </w:rPr>
        <w:fldChar w:fldCharType="end"/>
      </w:r>
      <w:r>
        <w:rPr>
          <w:rFonts w:ascii="Comic Sans MS" w:hAnsi="Comic Sans MS"/>
          <w:b/>
          <w:i/>
          <w:sz w:val="32"/>
          <w:szCs w:val="32"/>
        </w:rPr>
        <w:t xml:space="preserve"> the Textbook</w:t>
      </w:r>
      <w:r w:rsidR="00235F27">
        <w:rPr>
          <w:rFonts w:ascii="Arial" w:hAnsi="Arial" w:cs="Arial"/>
          <w:noProof/>
          <w:color w:val="0000CC"/>
          <w:sz w:val="20"/>
          <w:szCs w:val="20"/>
        </w:rPr>
        <w:drawing>
          <wp:inline distT="0" distB="0" distL="0" distR="0">
            <wp:extent cx="704850" cy="819150"/>
            <wp:effectExtent l="19050" t="0" r="0" b="0"/>
            <wp:docPr id="39" name="Picture 39" descr="light">
              <a:hlinkClick xmlns:a="http://schemas.openxmlformats.org/drawingml/2006/main" r:id="rId1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ight"/>
                    <pic:cNvPicPr>
                      <a:picLocks noChangeAspect="1" noChangeArrowheads="1"/>
                    </pic:cNvPicPr>
                  </pic:nvPicPr>
                  <pic:blipFill>
                    <a:blip r:embed="rId16"/>
                    <a:srcRect/>
                    <a:stretch>
                      <a:fillRect/>
                    </a:stretch>
                  </pic:blipFill>
                  <pic:spPr bwMode="auto">
                    <a:xfrm>
                      <a:off x="0" y="0"/>
                      <a:ext cx="704850" cy="81915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rPr>
                <w:rFonts w:ascii="Comic Sans MS" w:hAnsi="Comic Sans MS"/>
              </w:rPr>
            </w:pPr>
          </w:p>
          <w:p w:rsidR="00311097" w:rsidRDefault="00311097" w:rsidP="000F73B6">
            <w:pPr>
              <w:pStyle w:val="Heading2"/>
            </w:pPr>
            <w:bookmarkStart w:id="63" w:name="_Toc188675174"/>
            <w:bookmarkStart w:id="64" w:name="_Toc111617076"/>
            <w:r>
              <w:t>Co-Learning with Textbooks</w:t>
            </w:r>
            <w:bookmarkEnd w:id="63"/>
            <w:bookmarkEnd w:id="64"/>
          </w:p>
          <w:p w:rsidR="00311097" w:rsidRDefault="00311097">
            <w:pPr>
              <w:numPr>
                <w:ilvl w:val="0"/>
                <w:numId w:val="39"/>
              </w:numPr>
              <w:spacing w:before="100" w:beforeAutospacing="1" w:after="100" w:afterAutospacing="1"/>
              <w:rPr>
                <w:rFonts w:ascii="Comic Sans MS" w:hAnsi="Comic Sans MS"/>
              </w:rPr>
            </w:pPr>
            <w:r>
              <w:rPr>
                <w:rFonts w:ascii="Comic Sans MS" w:hAnsi="Comic Sans MS"/>
              </w:rPr>
              <w:t xml:space="preserve">Students are required to read the assigned chapter and answer questions prior to coming to class. The questions are posted as a “Preparation Guide” on the Blackboard course management system each week. The purpose of these questions is to help students synthesize the learning material and assist them in focusing their learning. </w:t>
            </w:r>
          </w:p>
          <w:p w:rsidR="00311097" w:rsidRDefault="00311097">
            <w:pPr>
              <w:spacing w:before="100" w:beforeAutospacing="1" w:after="100" w:afterAutospacing="1"/>
              <w:ind w:left="720"/>
              <w:rPr>
                <w:rFonts w:ascii="Comic Sans MS" w:hAnsi="Comic Sans MS"/>
              </w:rPr>
            </w:pPr>
          </w:p>
          <w:p w:rsidR="00311097" w:rsidRDefault="00311097">
            <w:pPr>
              <w:numPr>
                <w:ilvl w:val="0"/>
                <w:numId w:val="39"/>
              </w:numPr>
              <w:spacing w:before="100" w:beforeAutospacing="1" w:after="100" w:afterAutospacing="1"/>
              <w:rPr>
                <w:rFonts w:ascii="Comic Sans MS" w:hAnsi="Comic Sans MS"/>
              </w:rPr>
            </w:pPr>
            <w:r>
              <w:rPr>
                <w:rFonts w:ascii="Comic Sans MS" w:hAnsi="Comic Sans MS"/>
              </w:rPr>
              <w:t>During the next class session for about 5-10 minutes, pairs of students discuss the homework questions and identify difficulties related to the readings.  They formulate unresolved questions for the instructor. These class questions then become the focus for the lecture.</w:t>
            </w:r>
          </w:p>
          <w:p w:rsidR="00311097" w:rsidRDefault="00311097">
            <w:pPr>
              <w:spacing w:before="100" w:beforeAutospacing="1" w:after="100" w:afterAutospacing="1"/>
              <w:rPr>
                <w:rFonts w:ascii="Comic Sans MS" w:hAnsi="Comic Sans MS"/>
              </w:rPr>
            </w:pPr>
          </w:p>
          <w:p w:rsidR="00311097" w:rsidRDefault="00311097">
            <w:pPr>
              <w:numPr>
                <w:ilvl w:val="0"/>
                <w:numId w:val="39"/>
              </w:numPr>
              <w:spacing w:before="100" w:beforeAutospacing="1" w:after="100" w:afterAutospacing="1"/>
              <w:rPr>
                <w:rFonts w:ascii="Comic Sans MS" w:hAnsi="Comic Sans MS"/>
              </w:rPr>
            </w:pPr>
            <w:r>
              <w:rPr>
                <w:rFonts w:ascii="Comic Sans MS" w:hAnsi="Comic Sans MS"/>
              </w:rPr>
              <w:t>The merit of this system is that students spend time mindfully reading the material prior to coming to class.</w:t>
            </w:r>
          </w:p>
          <w:p w:rsidR="00311097" w:rsidRDefault="00311097">
            <w:pPr>
              <w:spacing w:before="100" w:beforeAutospacing="1" w:after="100" w:afterAutospacing="1"/>
              <w:rPr>
                <w:rFonts w:ascii="Comic Sans MS" w:hAnsi="Comic Sans MS"/>
              </w:rPr>
            </w:pPr>
          </w:p>
          <w:p w:rsidR="00311097" w:rsidRDefault="00311097">
            <w:pPr>
              <w:numPr>
                <w:ilvl w:val="0"/>
                <w:numId w:val="39"/>
              </w:numPr>
              <w:spacing w:before="100" w:beforeAutospacing="1" w:after="100" w:afterAutospacing="1"/>
              <w:rPr>
                <w:rFonts w:ascii="Comic Sans MS" w:hAnsi="Comic Sans MS"/>
              </w:rPr>
            </w:pPr>
            <w:r>
              <w:rPr>
                <w:rFonts w:ascii="Comic Sans MS" w:hAnsi="Comic Sans MS"/>
              </w:rPr>
              <w:t xml:space="preserve">During class </w:t>
            </w:r>
            <w:proofErr w:type="gramStart"/>
            <w:r>
              <w:rPr>
                <w:rFonts w:ascii="Comic Sans MS" w:hAnsi="Comic Sans MS"/>
              </w:rPr>
              <w:t>sessions</w:t>
            </w:r>
            <w:proofErr w:type="gramEnd"/>
            <w:r>
              <w:rPr>
                <w:rFonts w:ascii="Comic Sans MS" w:hAnsi="Comic Sans MS"/>
              </w:rPr>
              <w:t xml:space="preserve"> students are more involved. By focusing only on what is not clear, class time can be devoted to experiential activities and/or expanding on the readings.</w:t>
            </w:r>
          </w:p>
          <w:p w:rsidR="00311097" w:rsidRDefault="00311097">
            <w:pPr>
              <w:ind w:left="360"/>
              <w:rPr>
                <w:rFonts w:ascii="Comic Sans MS" w:hAnsi="Comic Sans MS"/>
                <w:sz w:val="20"/>
                <w:szCs w:val="20"/>
              </w:rPr>
            </w:pPr>
            <w:r>
              <w:rPr>
                <w:rFonts w:ascii="Comic Sans MS" w:hAnsi="Comic Sans MS"/>
                <w:sz w:val="20"/>
                <w:szCs w:val="20"/>
              </w:rPr>
              <w:t xml:space="preserve">Dr. Stacy </w:t>
            </w:r>
            <w:proofErr w:type="spellStart"/>
            <w:r>
              <w:rPr>
                <w:rFonts w:ascii="Comic Sans MS" w:hAnsi="Comic Sans MS"/>
                <w:sz w:val="20"/>
                <w:szCs w:val="20"/>
              </w:rPr>
              <w:t>Zinn</w:t>
            </w:r>
            <w:proofErr w:type="spellEnd"/>
            <w:r>
              <w:rPr>
                <w:rFonts w:ascii="Comic Sans MS" w:hAnsi="Comic Sans MS"/>
                <w:sz w:val="20"/>
                <w:szCs w:val="20"/>
              </w:rPr>
              <w:t>, JMU Psychology Professor, 2007</w:t>
            </w:r>
          </w:p>
        </w:tc>
      </w:tr>
    </w:tbl>
    <w:p w:rsidR="00311097" w:rsidRDefault="00311097">
      <w:pPr>
        <w:rPr>
          <w:rFonts w:ascii="Comic Sans MS" w:hAnsi="Comic Sans MS"/>
        </w:rPr>
      </w:pPr>
    </w:p>
    <w:p w:rsidR="00311097" w:rsidRDefault="00311097">
      <w:pPr>
        <w:ind w:left="360"/>
        <w:jc w:val="center"/>
        <w:rPr>
          <w:rFonts w:ascii="Comic Sans MS" w:hAnsi="Comic Sans MS"/>
          <w:b/>
          <w:i/>
          <w:sz w:val="32"/>
          <w:szCs w:val="32"/>
        </w:rPr>
      </w:pPr>
      <w:r>
        <w:rPr>
          <w:rFonts w:ascii="Comic Sans MS" w:hAnsi="Comic Sans MS"/>
        </w:rPr>
        <w:br w:type="page"/>
      </w:r>
      <w:r>
        <w:rPr>
          <w:rFonts w:ascii="Comic Sans MS" w:hAnsi="Comic Sans MS"/>
          <w:b/>
          <w:i/>
          <w:sz w:val="32"/>
          <w:szCs w:val="32"/>
        </w:rPr>
        <w:t>After Reading</w:t>
      </w:r>
      <w:r w:rsidR="009D0D31">
        <w:rPr>
          <w:rFonts w:ascii="Comic Sans MS" w:hAnsi="Comic Sans MS"/>
          <w:b/>
          <w:i/>
          <w:sz w:val="32"/>
          <w:szCs w:val="32"/>
        </w:rPr>
        <w:fldChar w:fldCharType="begin"/>
      </w:r>
      <w:r>
        <w:instrText xml:space="preserve"> XE "</w:instrText>
      </w:r>
      <w:r>
        <w:rPr>
          <w:rFonts w:ascii="Comic Sans MS" w:hAnsi="Comic Sans MS"/>
          <w:b/>
          <w:i/>
          <w:sz w:val="32"/>
          <w:szCs w:val="32"/>
        </w:rPr>
        <w:instrText>After Reading:</w:instrText>
      </w:r>
      <w:r>
        <w:instrText xml:space="preserve">Personal Response System" </w:instrText>
      </w:r>
      <w:r w:rsidR="009D0D31">
        <w:rPr>
          <w:rFonts w:ascii="Comic Sans MS" w:hAnsi="Comic Sans MS"/>
          <w:b/>
          <w:i/>
          <w:sz w:val="32"/>
          <w:szCs w:val="32"/>
        </w:rPr>
        <w:fldChar w:fldCharType="end"/>
      </w:r>
      <w:r>
        <w:rPr>
          <w:rFonts w:ascii="Comic Sans MS" w:hAnsi="Comic Sans MS"/>
          <w:b/>
          <w:i/>
          <w:sz w:val="32"/>
          <w:szCs w:val="32"/>
        </w:rPr>
        <w:t xml:space="preserve"> the Textbook</w:t>
      </w:r>
      <w:r w:rsidR="00235F27">
        <w:rPr>
          <w:rFonts w:ascii="Arial" w:hAnsi="Arial" w:cs="Arial"/>
          <w:noProof/>
          <w:color w:val="0000CC"/>
          <w:sz w:val="20"/>
          <w:szCs w:val="20"/>
        </w:rPr>
        <w:drawing>
          <wp:inline distT="0" distB="0" distL="0" distR="0">
            <wp:extent cx="704850" cy="819150"/>
            <wp:effectExtent l="19050" t="0" r="0" b="0"/>
            <wp:docPr id="40" name="Picture 40" descr="light">
              <a:hlinkClick xmlns:a="http://schemas.openxmlformats.org/drawingml/2006/main" r:id="rId1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ight"/>
                    <pic:cNvPicPr>
                      <a:picLocks noChangeAspect="1" noChangeArrowheads="1"/>
                    </pic:cNvPicPr>
                  </pic:nvPicPr>
                  <pic:blipFill>
                    <a:blip r:embed="rId16"/>
                    <a:srcRect/>
                    <a:stretch>
                      <a:fillRect/>
                    </a:stretch>
                  </pic:blipFill>
                  <pic:spPr bwMode="auto">
                    <a:xfrm>
                      <a:off x="0" y="0"/>
                      <a:ext cx="704850" cy="81915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rPr>
            </w:pPr>
          </w:p>
          <w:p w:rsidR="00311097" w:rsidRDefault="00311097" w:rsidP="000F73B6">
            <w:pPr>
              <w:pStyle w:val="Heading2"/>
            </w:pPr>
            <w:bookmarkStart w:id="65" w:name="_Toc188675175"/>
            <w:bookmarkStart w:id="66" w:name="_Toc111617077"/>
            <w:r>
              <w:t>Personal Response System</w:t>
            </w:r>
            <w:bookmarkEnd w:id="65"/>
            <w:bookmarkEnd w:id="66"/>
          </w:p>
          <w:p w:rsidR="00311097" w:rsidRDefault="00311097">
            <w:pPr>
              <w:ind w:firstLine="360"/>
              <w:jc w:val="center"/>
              <w:rPr>
                <w:rFonts w:ascii="Comic Sans MS" w:hAnsi="Comic Sans MS"/>
                <w:b/>
                <w:sz w:val="28"/>
                <w:szCs w:val="28"/>
              </w:rPr>
            </w:pPr>
          </w:p>
          <w:p w:rsidR="00311097" w:rsidRDefault="00311097">
            <w:pPr>
              <w:ind w:firstLine="360"/>
              <w:rPr>
                <w:rFonts w:ascii="Comic Sans MS" w:hAnsi="Comic Sans MS"/>
              </w:rPr>
            </w:pPr>
            <w:r>
              <w:rPr>
                <w:rFonts w:ascii="Comic Sans MS" w:hAnsi="Comic Sans MS"/>
              </w:rPr>
              <w:t xml:space="preserve">Personal Response Systems involve the instructor using a computer and a projector and students using a wireless keypad to respond to questions posed by the instructor. </w:t>
            </w:r>
          </w:p>
          <w:p w:rsidR="00311097" w:rsidRDefault="00311097">
            <w:pPr>
              <w:ind w:firstLine="360"/>
              <w:rPr>
                <w:rFonts w:ascii="Comic Sans MS" w:hAnsi="Comic Sans MS"/>
              </w:rPr>
            </w:pPr>
          </w:p>
          <w:p w:rsidR="00311097" w:rsidRDefault="00311097">
            <w:pPr>
              <w:numPr>
                <w:ilvl w:val="0"/>
                <w:numId w:val="15"/>
              </w:numPr>
              <w:rPr>
                <w:rFonts w:ascii="Comic Sans MS" w:hAnsi="Comic Sans MS"/>
              </w:rPr>
            </w:pPr>
            <w:r>
              <w:rPr>
                <w:rFonts w:ascii="Comic Sans MS" w:hAnsi="Comic Sans MS"/>
              </w:rPr>
              <w:t>Develop a series of questions to ask related to the textbook reading.  These may be factual or opinion questions but in the format of multiple choice or yes/no. Create presentation slides to display the questions.</w:t>
            </w:r>
          </w:p>
          <w:p w:rsidR="00311097" w:rsidRDefault="00311097">
            <w:pPr>
              <w:rPr>
                <w:rFonts w:ascii="Comic Sans MS" w:hAnsi="Comic Sans MS"/>
              </w:rPr>
            </w:pPr>
          </w:p>
          <w:p w:rsidR="00311097" w:rsidRDefault="00311097">
            <w:pPr>
              <w:numPr>
                <w:ilvl w:val="0"/>
                <w:numId w:val="15"/>
              </w:numPr>
              <w:rPr>
                <w:rFonts w:ascii="Comic Sans MS" w:hAnsi="Comic Sans MS"/>
              </w:rPr>
            </w:pPr>
            <w:r>
              <w:rPr>
                <w:rFonts w:ascii="Comic Sans MS" w:hAnsi="Comic Sans MS"/>
              </w:rPr>
              <w:t xml:space="preserve">Assign reading for homework. </w:t>
            </w:r>
          </w:p>
          <w:p w:rsidR="00311097" w:rsidRDefault="00311097">
            <w:pPr>
              <w:rPr>
                <w:rFonts w:ascii="Comic Sans MS" w:hAnsi="Comic Sans MS"/>
              </w:rPr>
            </w:pPr>
          </w:p>
          <w:p w:rsidR="00311097" w:rsidRDefault="00311097">
            <w:pPr>
              <w:numPr>
                <w:ilvl w:val="0"/>
                <w:numId w:val="15"/>
              </w:numPr>
              <w:rPr>
                <w:rFonts w:ascii="Comic Sans MS" w:hAnsi="Comic Sans MS"/>
              </w:rPr>
            </w:pPr>
            <w:r>
              <w:rPr>
                <w:rFonts w:ascii="Comic Sans MS" w:hAnsi="Comic Sans MS"/>
              </w:rPr>
              <w:t>Begin the next class session with “clicker questions.”  Show individual questions and have students respond by “clicking” their answers.  Aggregated response data for each question can be graphically displayed for all to view.   The software is able to monitor individual results thus the instructor may opt to use responses for course points.</w:t>
            </w:r>
          </w:p>
          <w:p w:rsidR="00311097" w:rsidRDefault="00311097">
            <w:pPr>
              <w:rPr>
                <w:rFonts w:ascii="Comic Sans MS" w:hAnsi="Comic Sans MS"/>
              </w:rPr>
            </w:pPr>
          </w:p>
          <w:p w:rsidR="00311097" w:rsidRDefault="00311097">
            <w:pPr>
              <w:numPr>
                <w:ilvl w:val="0"/>
                <w:numId w:val="15"/>
              </w:numPr>
              <w:rPr>
                <w:rFonts w:ascii="Comic Sans MS" w:hAnsi="Comic Sans MS"/>
              </w:rPr>
            </w:pPr>
            <w:r>
              <w:rPr>
                <w:rFonts w:ascii="Comic Sans MS" w:hAnsi="Comic Sans MS"/>
              </w:rPr>
              <w:t>Students are provided with immediate feedback on their responses and are better able to gauge their understanding of the material. Clickers may improve attentiveness and active involvement in class.  These questions may also serve as motivation for thoroughly reading the material prior to class.  In addition, responses provide the instructor with information about students’ understanding of the textbook content.</w:t>
            </w:r>
          </w:p>
          <w:p w:rsidR="00311097" w:rsidRDefault="00311097">
            <w:pPr>
              <w:ind w:firstLine="360"/>
              <w:rPr>
                <w:rFonts w:ascii="Comic Sans MS" w:hAnsi="Comic Sans MS"/>
              </w:rPr>
            </w:pPr>
            <w:r>
              <w:rPr>
                <w:rFonts w:ascii="Comic Sans MS" w:hAnsi="Comic Sans MS"/>
              </w:rPr>
              <w:t xml:space="preserve">  </w:t>
            </w:r>
          </w:p>
        </w:tc>
      </w:tr>
    </w:tbl>
    <w:p w:rsidR="00311097" w:rsidRDefault="00311097">
      <w:pPr>
        <w:rPr>
          <w:rFonts w:ascii="Comic Sans MS" w:hAnsi="Comic Sans MS"/>
        </w:rPr>
      </w:pPr>
    </w:p>
    <w:p w:rsidR="00311097" w:rsidRDefault="00311097">
      <w:pPr>
        <w:jc w:val="center"/>
        <w:rPr>
          <w:rFonts w:ascii="Comic Sans MS" w:hAnsi="Comic Sans MS"/>
          <w:b/>
          <w:i/>
          <w:sz w:val="32"/>
          <w:szCs w:val="32"/>
        </w:rPr>
      </w:pPr>
      <w:r>
        <w:rPr>
          <w:rFonts w:ascii="Comic Sans MS" w:hAnsi="Comic Sans MS"/>
        </w:rPr>
        <w:br w:type="page"/>
      </w:r>
      <w:r>
        <w:rPr>
          <w:rFonts w:ascii="Comic Sans MS" w:hAnsi="Comic Sans MS"/>
          <w:b/>
          <w:i/>
          <w:sz w:val="32"/>
          <w:szCs w:val="32"/>
        </w:rPr>
        <w:t>After Reading</w:t>
      </w:r>
      <w:r w:rsidR="009D0D31">
        <w:rPr>
          <w:rFonts w:ascii="Comic Sans MS" w:hAnsi="Comic Sans MS"/>
          <w:b/>
          <w:i/>
          <w:sz w:val="32"/>
          <w:szCs w:val="32"/>
        </w:rPr>
        <w:fldChar w:fldCharType="begin"/>
      </w:r>
      <w:r>
        <w:instrText xml:space="preserve"> XE "</w:instrText>
      </w:r>
      <w:r>
        <w:rPr>
          <w:rFonts w:ascii="Comic Sans MS" w:hAnsi="Comic Sans MS"/>
          <w:b/>
          <w:i/>
          <w:sz w:val="32"/>
          <w:szCs w:val="32"/>
        </w:rPr>
        <w:instrText>After Reading:</w:instrText>
      </w:r>
      <w:r>
        <w:instrText xml:space="preserve">Jigsaw" </w:instrText>
      </w:r>
      <w:r w:rsidR="009D0D31">
        <w:rPr>
          <w:rFonts w:ascii="Comic Sans MS" w:hAnsi="Comic Sans MS"/>
          <w:b/>
          <w:i/>
          <w:sz w:val="32"/>
          <w:szCs w:val="32"/>
        </w:rPr>
        <w:fldChar w:fldCharType="end"/>
      </w:r>
      <w:r>
        <w:rPr>
          <w:rFonts w:ascii="Comic Sans MS" w:hAnsi="Comic Sans MS"/>
          <w:b/>
          <w:i/>
          <w:sz w:val="32"/>
          <w:szCs w:val="32"/>
        </w:rPr>
        <w:t xml:space="preserve"> the Textbook </w:t>
      </w:r>
      <w:r w:rsidR="00235F27">
        <w:rPr>
          <w:rFonts w:ascii="Arial" w:hAnsi="Arial" w:cs="Arial"/>
          <w:noProof/>
          <w:color w:val="0000CC"/>
          <w:sz w:val="20"/>
          <w:szCs w:val="20"/>
        </w:rPr>
        <w:drawing>
          <wp:inline distT="0" distB="0" distL="0" distR="0">
            <wp:extent cx="704850" cy="819150"/>
            <wp:effectExtent l="19050" t="0" r="0" b="0"/>
            <wp:docPr id="41" name="Picture 41" descr="light">
              <a:hlinkClick xmlns:a="http://schemas.openxmlformats.org/drawingml/2006/main" r:id="rId1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ight"/>
                    <pic:cNvPicPr>
                      <a:picLocks noChangeAspect="1" noChangeArrowheads="1"/>
                    </pic:cNvPicPr>
                  </pic:nvPicPr>
                  <pic:blipFill>
                    <a:blip r:embed="rId16"/>
                    <a:srcRect/>
                    <a:stretch>
                      <a:fillRect/>
                    </a:stretch>
                  </pic:blipFill>
                  <pic:spPr bwMode="auto">
                    <a:xfrm>
                      <a:off x="0" y="0"/>
                      <a:ext cx="704850" cy="81915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rPr>
            </w:pPr>
          </w:p>
          <w:p w:rsidR="00311097" w:rsidRDefault="00311097" w:rsidP="000F73B6">
            <w:pPr>
              <w:pStyle w:val="Heading2"/>
            </w:pPr>
            <w:bookmarkStart w:id="67" w:name="_Toc188675176"/>
            <w:bookmarkStart w:id="68" w:name="_Toc111617078"/>
            <w:r>
              <w:t>Jigsaw</w:t>
            </w:r>
            <w:bookmarkEnd w:id="67"/>
            <w:bookmarkEnd w:id="68"/>
          </w:p>
          <w:p w:rsidR="00311097" w:rsidRDefault="00311097">
            <w:pPr>
              <w:ind w:left="360"/>
              <w:jc w:val="center"/>
              <w:rPr>
                <w:rFonts w:ascii="Comic Sans MS" w:hAnsi="Comic Sans MS"/>
              </w:rPr>
            </w:pPr>
            <w:r>
              <w:rPr>
                <w:rFonts w:ascii="Comic Sans MS" w:hAnsi="Comic Sans MS"/>
              </w:rPr>
              <w:t>(</w:t>
            </w:r>
            <w:proofErr w:type="gramStart"/>
            <w:r>
              <w:rPr>
                <w:rFonts w:ascii="Comic Sans MS" w:hAnsi="Comic Sans MS"/>
              </w:rPr>
              <w:t>adapted</w:t>
            </w:r>
            <w:proofErr w:type="gramEnd"/>
            <w:r>
              <w:rPr>
                <w:rFonts w:ascii="Comic Sans MS" w:hAnsi="Comic Sans MS"/>
              </w:rPr>
              <w:t xml:space="preserve"> from Aronson, 1978)</w:t>
            </w:r>
          </w:p>
          <w:p w:rsidR="00311097" w:rsidRDefault="00311097">
            <w:pPr>
              <w:ind w:left="360"/>
              <w:rPr>
                <w:rFonts w:ascii="Comic Sans MS" w:hAnsi="Comic Sans MS"/>
              </w:rPr>
            </w:pPr>
          </w:p>
          <w:p w:rsidR="00311097" w:rsidRDefault="00311097">
            <w:pPr>
              <w:numPr>
                <w:ilvl w:val="0"/>
                <w:numId w:val="17"/>
              </w:numPr>
              <w:rPr>
                <w:rFonts w:ascii="Comic Sans MS" w:hAnsi="Comic Sans MS"/>
              </w:rPr>
            </w:pPr>
            <w:r>
              <w:rPr>
                <w:rFonts w:ascii="Comic Sans MS" w:hAnsi="Comic Sans MS"/>
              </w:rPr>
              <w:t>Divide students into “base groups.” For example, six groups of four students each. Divide textbook reading material into parts.  The parts should equal the number of students in each group.</w:t>
            </w:r>
          </w:p>
          <w:p w:rsidR="00311097" w:rsidRDefault="00311097">
            <w:pPr>
              <w:ind w:left="360"/>
              <w:rPr>
                <w:rFonts w:ascii="Comic Sans MS" w:hAnsi="Comic Sans MS"/>
              </w:rPr>
            </w:pPr>
          </w:p>
          <w:p w:rsidR="00311097" w:rsidRDefault="00311097">
            <w:pPr>
              <w:numPr>
                <w:ilvl w:val="0"/>
                <w:numId w:val="17"/>
              </w:numPr>
              <w:rPr>
                <w:rFonts w:ascii="Comic Sans MS" w:hAnsi="Comic Sans MS"/>
              </w:rPr>
            </w:pPr>
            <w:r>
              <w:rPr>
                <w:rFonts w:ascii="Comic Sans MS" w:hAnsi="Comic Sans MS"/>
              </w:rPr>
              <w:t>For homework, assign one section of reading to each member of the “base group.” The textbook chapter or book can be divided into sections and each section assigned to an expert group.</w:t>
            </w:r>
          </w:p>
          <w:p w:rsidR="00311097" w:rsidRDefault="00311097">
            <w:pPr>
              <w:rPr>
                <w:rFonts w:ascii="Comic Sans MS" w:hAnsi="Comic Sans MS"/>
              </w:rPr>
            </w:pPr>
          </w:p>
          <w:p w:rsidR="00311097" w:rsidRDefault="00311097">
            <w:pPr>
              <w:numPr>
                <w:ilvl w:val="0"/>
                <w:numId w:val="17"/>
              </w:numPr>
              <w:rPr>
                <w:rFonts w:ascii="Comic Sans MS" w:hAnsi="Comic Sans MS"/>
              </w:rPr>
            </w:pPr>
            <w:r>
              <w:rPr>
                <w:rFonts w:ascii="Comic Sans MS" w:hAnsi="Comic Sans MS"/>
              </w:rPr>
              <w:t>On the next day of class, regroup students so that all students with a specific part now meet in an “expert group.”  There will be the same number of expert groups as there are parts to the material.</w:t>
            </w:r>
          </w:p>
          <w:p w:rsidR="00311097" w:rsidRDefault="00311097">
            <w:pPr>
              <w:ind w:left="360"/>
              <w:rPr>
                <w:rFonts w:ascii="Comic Sans MS" w:hAnsi="Comic Sans MS"/>
              </w:rPr>
            </w:pPr>
          </w:p>
          <w:p w:rsidR="00311097" w:rsidRDefault="00311097">
            <w:pPr>
              <w:numPr>
                <w:ilvl w:val="0"/>
                <w:numId w:val="17"/>
              </w:numPr>
              <w:rPr>
                <w:rFonts w:ascii="Comic Sans MS" w:hAnsi="Comic Sans MS"/>
              </w:rPr>
            </w:pPr>
            <w:r>
              <w:rPr>
                <w:rFonts w:ascii="Comic Sans MS" w:hAnsi="Comic Sans MS"/>
              </w:rPr>
              <w:t>Expert groups review their part of the textbook reading, identify the relevant information to share, and devise a strategy for teaching the material to others when they return to base groups.</w:t>
            </w:r>
          </w:p>
          <w:p w:rsidR="00311097" w:rsidRDefault="00311097">
            <w:pPr>
              <w:rPr>
                <w:rFonts w:ascii="Comic Sans MS" w:hAnsi="Comic Sans MS"/>
              </w:rPr>
            </w:pPr>
          </w:p>
          <w:p w:rsidR="00311097" w:rsidRDefault="00311097">
            <w:pPr>
              <w:numPr>
                <w:ilvl w:val="0"/>
                <w:numId w:val="17"/>
              </w:numPr>
              <w:rPr>
                <w:rFonts w:ascii="Comic Sans MS" w:hAnsi="Comic Sans MS"/>
              </w:rPr>
            </w:pPr>
            <w:r>
              <w:rPr>
                <w:rFonts w:ascii="Comic Sans MS" w:hAnsi="Comic Sans MS"/>
              </w:rPr>
              <w:t>Experts return to base groups and teach material from their part to the other members in their group.  Each person takes a turn until all parts have been shared.</w:t>
            </w:r>
          </w:p>
          <w:p w:rsidR="00311097" w:rsidRDefault="00311097">
            <w:pPr>
              <w:rPr>
                <w:rFonts w:ascii="Comic Sans MS" w:hAnsi="Comic Sans MS"/>
                <w:b/>
                <w:sz w:val="28"/>
                <w:szCs w:val="28"/>
              </w:rPr>
            </w:pPr>
          </w:p>
          <w:p w:rsidR="00311097" w:rsidRDefault="00311097">
            <w:pPr>
              <w:autoSpaceDE w:val="0"/>
              <w:autoSpaceDN w:val="0"/>
              <w:adjustRightInd w:val="0"/>
              <w:spacing w:after="160"/>
              <w:ind w:left="720" w:hanging="720"/>
              <w:rPr>
                <w:rFonts w:ascii="Comic Sans MS" w:hAnsi="Comic Sans MS" w:cs="IODDFF+Arial"/>
                <w:color w:val="000000"/>
                <w:sz w:val="20"/>
                <w:szCs w:val="20"/>
              </w:rPr>
            </w:pPr>
            <w:r>
              <w:rPr>
                <w:rFonts w:ascii="Comic Sans MS" w:hAnsi="Comic Sans MS" w:cs="IODDFF+Arial"/>
                <w:color w:val="000000"/>
                <w:sz w:val="20"/>
                <w:szCs w:val="20"/>
              </w:rPr>
              <w:t xml:space="preserve">Aronson, E., </w:t>
            </w:r>
            <w:proofErr w:type="spellStart"/>
            <w:r>
              <w:rPr>
                <w:rFonts w:ascii="Comic Sans MS" w:hAnsi="Comic Sans MS" w:cs="IODDFF+Arial"/>
                <w:color w:val="000000"/>
                <w:sz w:val="20"/>
                <w:szCs w:val="20"/>
              </w:rPr>
              <w:t>Blaney</w:t>
            </w:r>
            <w:proofErr w:type="spellEnd"/>
            <w:r>
              <w:rPr>
                <w:rFonts w:ascii="Comic Sans MS" w:hAnsi="Comic Sans MS" w:cs="IODDFF+Arial"/>
                <w:color w:val="000000"/>
                <w:sz w:val="20"/>
                <w:szCs w:val="20"/>
              </w:rPr>
              <w:t xml:space="preserve">, N., </w:t>
            </w:r>
            <w:proofErr w:type="spellStart"/>
            <w:r>
              <w:rPr>
                <w:rFonts w:ascii="Comic Sans MS" w:hAnsi="Comic Sans MS" w:cs="IODDFF+Arial"/>
                <w:color w:val="000000"/>
                <w:sz w:val="20"/>
                <w:szCs w:val="20"/>
              </w:rPr>
              <w:t>Stephin</w:t>
            </w:r>
            <w:proofErr w:type="spellEnd"/>
            <w:r>
              <w:rPr>
                <w:rFonts w:ascii="Comic Sans MS" w:hAnsi="Comic Sans MS" w:cs="IODDFF+Arial"/>
                <w:color w:val="000000"/>
                <w:sz w:val="20"/>
                <w:szCs w:val="20"/>
              </w:rPr>
              <w:t xml:space="preserve">, C., Sikes, J. &amp; </w:t>
            </w:r>
            <w:proofErr w:type="spellStart"/>
            <w:r>
              <w:rPr>
                <w:rFonts w:ascii="Comic Sans MS" w:hAnsi="Comic Sans MS" w:cs="IODDFF+Arial"/>
                <w:color w:val="000000"/>
                <w:sz w:val="20"/>
                <w:szCs w:val="20"/>
              </w:rPr>
              <w:t>Snapp</w:t>
            </w:r>
            <w:proofErr w:type="spellEnd"/>
            <w:r>
              <w:rPr>
                <w:rFonts w:ascii="Comic Sans MS" w:hAnsi="Comic Sans MS" w:cs="IODDFF+Arial"/>
                <w:color w:val="000000"/>
                <w:sz w:val="20"/>
                <w:szCs w:val="20"/>
              </w:rPr>
              <w:t xml:space="preserve">, M. (1978). </w:t>
            </w:r>
            <w:r>
              <w:rPr>
                <w:rFonts w:ascii="Comic Sans MS" w:hAnsi="Comic Sans MS" w:cs="IODDDB+Arial,Italic"/>
                <w:color w:val="000000"/>
                <w:sz w:val="20"/>
                <w:szCs w:val="20"/>
              </w:rPr>
              <w:t xml:space="preserve">The jigsaw classroom. </w:t>
            </w:r>
            <w:r>
              <w:rPr>
                <w:rFonts w:ascii="Comic Sans MS" w:hAnsi="Comic Sans MS" w:cs="IODDFF+Arial"/>
                <w:color w:val="000000"/>
                <w:sz w:val="20"/>
                <w:szCs w:val="20"/>
              </w:rPr>
              <w:t xml:space="preserve">Beverly Hills, CA: Sage Publishing Company. </w:t>
            </w:r>
          </w:p>
          <w:p w:rsidR="00311097" w:rsidRDefault="00311097">
            <w:pPr>
              <w:ind w:left="720" w:hanging="720"/>
              <w:rPr>
                <w:rFonts w:ascii="Comic Sans MS" w:hAnsi="Comic Sans MS"/>
                <w:sz w:val="20"/>
                <w:szCs w:val="20"/>
              </w:rPr>
            </w:pPr>
            <w:proofErr w:type="spellStart"/>
            <w:r>
              <w:rPr>
                <w:rFonts w:ascii="Comic Sans MS" w:hAnsi="Comic Sans MS"/>
                <w:sz w:val="20"/>
                <w:szCs w:val="20"/>
              </w:rPr>
              <w:t>Kagan</w:t>
            </w:r>
            <w:proofErr w:type="spellEnd"/>
            <w:r>
              <w:rPr>
                <w:rFonts w:ascii="Comic Sans MS" w:hAnsi="Comic Sans MS"/>
                <w:sz w:val="20"/>
                <w:szCs w:val="20"/>
              </w:rPr>
              <w:t xml:space="preserve">, S. (1990).  Cooperative learning: Resources for teachers.  San </w:t>
            </w:r>
            <w:proofErr w:type="spellStart"/>
            <w:r>
              <w:rPr>
                <w:rFonts w:ascii="Comic Sans MS" w:hAnsi="Comic Sans MS"/>
                <w:sz w:val="20"/>
                <w:szCs w:val="20"/>
              </w:rPr>
              <w:t>Jaun</w:t>
            </w:r>
            <w:proofErr w:type="spellEnd"/>
            <w:r>
              <w:rPr>
                <w:rFonts w:ascii="Comic Sans MS" w:hAnsi="Comic Sans MS"/>
                <w:sz w:val="20"/>
                <w:szCs w:val="20"/>
              </w:rPr>
              <w:t xml:space="preserve"> Capistrano, CA</w:t>
            </w:r>
            <w:proofErr w:type="gramStart"/>
            <w:r>
              <w:rPr>
                <w:rFonts w:ascii="Comic Sans MS" w:hAnsi="Comic Sans MS"/>
                <w:sz w:val="20"/>
                <w:szCs w:val="20"/>
              </w:rPr>
              <w:t>:      Resources</w:t>
            </w:r>
            <w:proofErr w:type="gramEnd"/>
            <w:r>
              <w:rPr>
                <w:rFonts w:ascii="Comic Sans MS" w:hAnsi="Comic Sans MS"/>
                <w:sz w:val="20"/>
                <w:szCs w:val="20"/>
              </w:rPr>
              <w:t xml:space="preserve"> for Teachers, Inc</w:t>
            </w:r>
          </w:p>
        </w:tc>
      </w:tr>
    </w:tbl>
    <w:p w:rsidR="00311097" w:rsidRDefault="00311097">
      <w:pPr>
        <w:rPr>
          <w:rFonts w:ascii="Comic Sans MS" w:hAnsi="Comic Sans MS"/>
          <w:b/>
          <w:i/>
          <w:sz w:val="32"/>
          <w:szCs w:val="32"/>
        </w:rPr>
      </w:pPr>
    </w:p>
    <w:p w:rsidR="00311097" w:rsidRDefault="00311097">
      <w:pPr>
        <w:ind w:left="360"/>
        <w:jc w:val="center"/>
        <w:rPr>
          <w:rFonts w:ascii="Comic Sans MS" w:hAnsi="Comic Sans MS"/>
          <w:b/>
          <w:i/>
          <w:sz w:val="32"/>
          <w:szCs w:val="32"/>
        </w:rPr>
      </w:pPr>
      <w:r>
        <w:rPr>
          <w:rFonts w:ascii="Comic Sans MS" w:hAnsi="Comic Sans MS"/>
        </w:rPr>
        <w:br w:type="page"/>
      </w:r>
      <w:r>
        <w:rPr>
          <w:rFonts w:ascii="Comic Sans MS" w:hAnsi="Comic Sans MS"/>
          <w:b/>
          <w:i/>
          <w:sz w:val="32"/>
          <w:szCs w:val="32"/>
        </w:rPr>
        <w:t>After Reading</w:t>
      </w:r>
      <w:r w:rsidR="009D0D31">
        <w:rPr>
          <w:rFonts w:ascii="Comic Sans MS" w:hAnsi="Comic Sans MS"/>
          <w:b/>
          <w:i/>
          <w:sz w:val="32"/>
          <w:szCs w:val="32"/>
        </w:rPr>
        <w:fldChar w:fldCharType="begin"/>
      </w:r>
      <w:r>
        <w:instrText xml:space="preserve"> XE "</w:instrText>
      </w:r>
      <w:r>
        <w:rPr>
          <w:rFonts w:ascii="Comic Sans MS" w:hAnsi="Comic Sans MS"/>
          <w:b/>
          <w:i/>
          <w:sz w:val="32"/>
          <w:szCs w:val="32"/>
        </w:rPr>
        <w:instrText>After Reading:</w:instrText>
      </w:r>
      <w:r>
        <w:instrText xml:space="preserve">Minute Paper" </w:instrText>
      </w:r>
      <w:r w:rsidR="009D0D31">
        <w:rPr>
          <w:rFonts w:ascii="Comic Sans MS" w:hAnsi="Comic Sans MS"/>
          <w:b/>
          <w:i/>
          <w:sz w:val="32"/>
          <w:szCs w:val="32"/>
        </w:rPr>
        <w:fldChar w:fldCharType="end"/>
      </w:r>
      <w:r>
        <w:rPr>
          <w:rFonts w:ascii="Comic Sans MS" w:hAnsi="Comic Sans MS"/>
          <w:b/>
          <w:i/>
          <w:sz w:val="32"/>
          <w:szCs w:val="32"/>
        </w:rPr>
        <w:t xml:space="preserve"> the Textbook</w:t>
      </w:r>
      <w:r w:rsidR="00235F27">
        <w:rPr>
          <w:rFonts w:ascii="Arial" w:hAnsi="Arial" w:cs="Arial"/>
          <w:noProof/>
          <w:color w:val="0000CC"/>
          <w:sz w:val="20"/>
          <w:szCs w:val="20"/>
        </w:rPr>
        <w:drawing>
          <wp:inline distT="0" distB="0" distL="0" distR="0">
            <wp:extent cx="704850" cy="819150"/>
            <wp:effectExtent l="19050" t="0" r="0" b="0"/>
            <wp:docPr id="42" name="Picture 42" descr="light">
              <a:hlinkClick xmlns:a="http://schemas.openxmlformats.org/drawingml/2006/main" r:id="rId1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ight"/>
                    <pic:cNvPicPr>
                      <a:picLocks noChangeAspect="1" noChangeArrowheads="1"/>
                    </pic:cNvPicPr>
                  </pic:nvPicPr>
                  <pic:blipFill>
                    <a:blip r:embed="rId16"/>
                    <a:srcRect/>
                    <a:stretch>
                      <a:fillRect/>
                    </a:stretch>
                  </pic:blipFill>
                  <pic:spPr bwMode="auto">
                    <a:xfrm>
                      <a:off x="0" y="0"/>
                      <a:ext cx="704850" cy="81915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ind w:left="360"/>
              <w:jc w:val="center"/>
              <w:rPr>
                <w:rFonts w:ascii="Comic Sans MS" w:hAnsi="Comic Sans MS"/>
                <w:b/>
                <w:bCs/>
                <w:sz w:val="28"/>
                <w:szCs w:val="28"/>
              </w:rPr>
            </w:pPr>
          </w:p>
          <w:p w:rsidR="00311097" w:rsidRDefault="00311097" w:rsidP="000F73B6">
            <w:pPr>
              <w:pStyle w:val="Heading2"/>
            </w:pPr>
            <w:bookmarkStart w:id="69" w:name="_Toc188675177"/>
            <w:bookmarkStart w:id="70" w:name="_Toc111617079"/>
            <w:r>
              <w:t>Minute Paper</w:t>
            </w:r>
            <w:bookmarkEnd w:id="69"/>
            <w:bookmarkEnd w:id="70"/>
            <w:r>
              <w:t xml:space="preserve">     </w:t>
            </w:r>
          </w:p>
          <w:p w:rsidR="00311097" w:rsidRDefault="00311097">
            <w:pPr>
              <w:ind w:left="360"/>
              <w:jc w:val="center"/>
              <w:rPr>
                <w:rFonts w:ascii="Comic Sans MS" w:hAnsi="Comic Sans MS"/>
                <w:bCs/>
              </w:rPr>
            </w:pPr>
            <w:r>
              <w:rPr>
                <w:rFonts w:ascii="Comic Sans MS" w:hAnsi="Comic Sans MS"/>
                <w:bCs/>
              </w:rPr>
              <w:t>(</w:t>
            </w:r>
            <w:proofErr w:type="gramStart"/>
            <w:r>
              <w:rPr>
                <w:rFonts w:ascii="Comic Sans MS" w:hAnsi="Comic Sans MS"/>
                <w:bCs/>
              </w:rPr>
              <w:t>adapted</w:t>
            </w:r>
            <w:proofErr w:type="gramEnd"/>
            <w:r>
              <w:rPr>
                <w:rFonts w:ascii="Comic Sans MS" w:hAnsi="Comic Sans MS"/>
                <w:bCs/>
              </w:rPr>
              <w:t xml:space="preserve"> from Angelo &amp; Cross, 1993)</w:t>
            </w:r>
          </w:p>
          <w:p w:rsidR="00311097" w:rsidRDefault="00311097">
            <w:pPr>
              <w:ind w:left="360"/>
              <w:rPr>
                <w:rFonts w:ascii="Comic Sans MS" w:hAnsi="Comic Sans MS"/>
                <w:b/>
                <w:bCs/>
              </w:rPr>
            </w:pPr>
          </w:p>
          <w:p w:rsidR="00311097" w:rsidRDefault="00311097">
            <w:pPr>
              <w:numPr>
                <w:ilvl w:val="0"/>
                <w:numId w:val="19"/>
              </w:numPr>
              <w:rPr>
                <w:rFonts w:ascii="Comic Sans MS" w:hAnsi="Comic Sans MS"/>
                <w:bCs/>
              </w:rPr>
            </w:pPr>
            <w:r>
              <w:rPr>
                <w:rFonts w:ascii="Comic Sans MS" w:hAnsi="Comic Sans MS"/>
                <w:bCs/>
              </w:rPr>
              <w:t>Assign textbook reading for homework.</w:t>
            </w:r>
          </w:p>
          <w:p w:rsidR="00311097" w:rsidRDefault="00311097">
            <w:pPr>
              <w:ind w:left="360"/>
              <w:rPr>
                <w:rFonts w:ascii="Comic Sans MS" w:hAnsi="Comic Sans MS"/>
                <w:bCs/>
              </w:rPr>
            </w:pPr>
          </w:p>
          <w:p w:rsidR="00311097" w:rsidRDefault="00311097">
            <w:pPr>
              <w:numPr>
                <w:ilvl w:val="0"/>
                <w:numId w:val="19"/>
              </w:numPr>
              <w:rPr>
                <w:rFonts w:ascii="Comic Sans MS" w:hAnsi="Comic Sans MS"/>
                <w:bCs/>
              </w:rPr>
            </w:pPr>
            <w:r>
              <w:rPr>
                <w:rFonts w:ascii="Comic Sans MS" w:hAnsi="Comic Sans MS"/>
                <w:bCs/>
              </w:rPr>
              <w:t>Set aside five or so minutes at the beginning of class and assign students a “minute paper” on their textbook reading.  Ideas for minute papers include</w:t>
            </w:r>
            <w:r>
              <w:rPr>
                <w:rFonts w:ascii="Comic Sans MS" w:hAnsi="Comic Sans MS"/>
              </w:rPr>
              <w:t xml:space="preserve"> “the most important idea I got from today’s reading assignment” or “something I would like explained.”  These questions can be visibly posted or written on a sheet of </w:t>
            </w:r>
            <w:proofErr w:type="gramStart"/>
            <w:r>
              <w:rPr>
                <w:rFonts w:ascii="Comic Sans MS" w:hAnsi="Comic Sans MS"/>
              </w:rPr>
              <w:t>paper which is distributed</w:t>
            </w:r>
            <w:proofErr w:type="gramEnd"/>
            <w:r>
              <w:rPr>
                <w:rFonts w:ascii="Comic Sans MS" w:hAnsi="Comic Sans MS"/>
              </w:rPr>
              <w:t xml:space="preserve"> to each student.  </w:t>
            </w:r>
          </w:p>
          <w:p w:rsidR="00311097" w:rsidRDefault="00311097">
            <w:pPr>
              <w:rPr>
                <w:rFonts w:ascii="Comic Sans MS" w:hAnsi="Comic Sans MS"/>
                <w:bCs/>
              </w:rPr>
            </w:pPr>
          </w:p>
          <w:p w:rsidR="00311097" w:rsidRDefault="00311097">
            <w:pPr>
              <w:numPr>
                <w:ilvl w:val="0"/>
                <w:numId w:val="19"/>
              </w:numPr>
              <w:rPr>
                <w:rFonts w:ascii="Comic Sans MS" w:hAnsi="Comic Sans MS"/>
                <w:bCs/>
              </w:rPr>
            </w:pPr>
            <w:r>
              <w:rPr>
                <w:rFonts w:ascii="Comic Sans MS" w:hAnsi="Comic Sans MS"/>
              </w:rPr>
              <w:t>The “minute papers” can be used in several ways.  Students can pair and share their responses.  Students can work to explain information to each other.  The instructor may collect the “minute papers” and quickly peruse to gain information about aspects of the reading that need further explanation or sharing insights students have gained.</w:t>
            </w:r>
          </w:p>
          <w:p w:rsidR="00311097" w:rsidRDefault="00311097">
            <w:pPr>
              <w:rPr>
                <w:rFonts w:ascii="Comic Sans MS" w:hAnsi="Comic Sans MS"/>
                <w:bCs/>
              </w:rPr>
            </w:pPr>
          </w:p>
          <w:p w:rsidR="00311097" w:rsidRDefault="00311097">
            <w:pPr>
              <w:rPr>
                <w:rFonts w:ascii="Comic Sans MS" w:hAnsi="Comic Sans MS"/>
                <w:bCs/>
              </w:rPr>
            </w:pPr>
          </w:p>
          <w:p w:rsidR="00311097" w:rsidRDefault="00311097">
            <w:pPr>
              <w:numPr>
                <w:ilvl w:val="0"/>
                <w:numId w:val="19"/>
              </w:numPr>
              <w:rPr>
                <w:rFonts w:ascii="Comic Sans MS" w:hAnsi="Comic Sans MS"/>
                <w:bCs/>
              </w:rPr>
            </w:pPr>
            <w:r>
              <w:rPr>
                <w:rFonts w:ascii="Comic Sans MS" w:hAnsi="Comic Sans MS"/>
                <w:bCs/>
              </w:rPr>
              <w:t xml:space="preserve">Asking students to write their names and collecting the “minute papers” are techniques instructors can use to motivate students to complete the reading prior to class.  </w:t>
            </w:r>
          </w:p>
          <w:p w:rsidR="00311097" w:rsidRDefault="00311097">
            <w:pPr>
              <w:rPr>
                <w:rFonts w:ascii="Comic Sans MS" w:hAnsi="Comic Sans MS"/>
              </w:rPr>
            </w:pPr>
          </w:p>
          <w:p w:rsidR="00311097" w:rsidRDefault="00311097">
            <w:pPr>
              <w:ind w:left="720" w:hanging="720"/>
              <w:rPr>
                <w:rFonts w:ascii="Comic Sans MS" w:hAnsi="Comic Sans MS"/>
                <w:sz w:val="20"/>
                <w:szCs w:val="20"/>
              </w:rPr>
            </w:pPr>
            <w:r>
              <w:rPr>
                <w:rFonts w:ascii="Comic Sans MS" w:hAnsi="Comic Sans MS"/>
                <w:sz w:val="20"/>
                <w:szCs w:val="20"/>
              </w:rPr>
              <w:t xml:space="preserve">Angelo, T. A., &amp; </w:t>
            </w:r>
            <w:proofErr w:type="gramStart"/>
            <w:r>
              <w:rPr>
                <w:rFonts w:ascii="Comic Sans MS" w:hAnsi="Comic Sans MS"/>
                <w:sz w:val="20"/>
                <w:szCs w:val="20"/>
              </w:rPr>
              <w:t>Cross,</w:t>
            </w:r>
            <w:proofErr w:type="gramEnd"/>
            <w:r>
              <w:rPr>
                <w:rFonts w:ascii="Comic Sans MS" w:hAnsi="Comic Sans MS"/>
                <w:sz w:val="20"/>
                <w:szCs w:val="20"/>
              </w:rPr>
              <w:t xml:space="preserve"> P. K. (1993).  Classroom assessment techniques:  A handbook for college teachers.  San Francisco: </w:t>
            </w:r>
            <w:proofErr w:type="spellStart"/>
            <w:r>
              <w:rPr>
                <w:rFonts w:ascii="Comic Sans MS" w:hAnsi="Comic Sans MS"/>
                <w:sz w:val="20"/>
                <w:szCs w:val="20"/>
              </w:rPr>
              <w:t>Jossey</w:t>
            </w:r>
            <w:proofErr w:type="spellEnd"/>
            <w:r>
              <w:rPr>
                <w:rFonts w:ascii="Comic Sans MS" w:hAnsi="Comic Sans MS"/>
                <w:sz w:val="20"/>
                <w:szCs w:val="20"/>
              </w:rPr>
              <w:t xml:space="preserve"> Bass.</w:t>
            </w:r>
          </w:p>
        </w:tc>
      </w:tr>
    </w:tbl>
    <w:p w:rsidR="00311097" w:rsidRDefault="00311097">
      <w:pPr>
        <w:rPr>
          <w:rFonts w:ascii="Comic Sans MS" w:hAnsi="Comic Sans MS"/>
        </w:rPr>
      </w:pPr>
    </w:p>
    <w:p w:rsidR="00311097" w:rsidRDefault="00311097">
      <w:pPr>
        <w:ind w:left="360"/>
        <w:jc w:val="center"/>
        <w:rPr>
          <w:rFonts w:ascii="Comic Sans MS" w:hAnsi="Comic Sans MS"/>
          <w:b/>
          <w:i/>
          <w:sz w:val="32"/>
          <w:szCs w:val="32"/>
        </w:rPr>
      </w:pPr>
      <w:r>
        <w:rPr>
          <w:rFonts w:ascii="Comic Sans MS" w:hAnsi="Comic Sans MS"/>
        </w:rPr>
        <w:br w:type="page"/>
        <w:t xml:space="preserve">.   </w:t>
      </w:r>
      <w:r>
        <w:rPr>
          <w:rFonts w:ascii="Comic Sans MS" w:hAnsi="Comic Sans MS"/>
          <w:b/>
          <w:i/>
          <w:sz w:val="32"/>
          <w:szCs w:val="32"/>
        </w:rPr>
        <w:t>After Reading</w:t>
      </w:r>
      <w:r w:rsidR="009D0D31">
        <w:rPr>
          <w:rFonts w:ascii="Comic Sans MS" w:hAnsi="Comic Sans MS"/>
          <w:b/>
          <w:i/>
          <w:sz w:val="32"/>
          <w:szCs w:val="32"/>
        </w:rPr>
        <w:fldChar w:fldCharType="begin"/>
      </w:r>
      <w:r>
        <w:instrText xml:space="preserve"> XE "</w:instrText>
      </w:r>
      <w:r>
        <w:rPr>
          <w:rFonts w:ascii="Comic Sans MS" w:hAnsi="Comic Sans MS"/>
          <w:b/>
          <w:i/>
          <w:sz w:val="32"/>
          <w:szCs w:val="32"/>
        </w:rPr>
        <w:instrText>After Reading:</w:instrText>
      </w:r>
      <w:r>
        <w:instrText xml:space="preserve">Start of Class Review" </w:instrText>
      </w:r>
      <w:r w:rsidR="009D0D31">
        <w:rPr>
          <w:rFonts w:ascii="Comic Sans MS" w:hAnsi="Comic Sans MS"/>
          <w:b/>
          <w:i/>
          <w:sz w:val="32"/>
          <w:szCs w:val="32"/>
        </w:rPr>
        <w:fldChar w:fldCharType="end"/>
      </w:r>
      <w:r>
        <w:rPr>
          <w:rFonts w:ascii="Comic Sans MS" w:hAnsi="Comic Sans MS"/>
          <w:b/>
          <w:i/>
          <w:sz w:val="32"/>
          <w:szCs w:val="32"/>
        </w:rPr>
        <w:t xml:space="preserve"> the Textbook </w:t>
      </w:r>
      <w:r w:rsidR="00235F27">
        <w:rPr>
          <w:rFonts w:ascii="Arial" w:hAnsi="Arial" w:cs="Arial"/>
          <w:noProof/>
          <w:color w:val="0000CC"/>
          <w:sz w:val="20"/>
          <w:szCs w:val="20"/>
        </w:rPr>
        <w:drawing>
          <wp:inline distT="0" distB="0" distL="0" distR="0">
            <wp:extent cx="704850" cy="819150"/>
            <wp:effectExtent l="19050" t="0" r="0" b="0"/>
            <wp:docPr id="43" name="Picture 43" descr="light">
              <a:hlinkClick xmlns:a="http://schemas.openxmlformats.org/drawingml/2006/main" r:id="rId1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ight"/>
                    <pic:cNvPicPr>
                      <a:picLocks noChangeAspect="1" noChangeArrowheads="1"/>
                    </pic:cNvPicPr>
                  </pic:nvPicPr>
                  <pic:blipFill>
                    <a:blip r:embed="rId16"/>
                    <a:srcRect/>
                    <a:stretch>
                      <a:fillRect/>
                    </a:stretch>
                  </pic:blipFill>
                  <pic:spPr bwMode="auto">
                    <a:xfrm>
                      <a:off x="0" y="0"/>
                      <a:ext cx="704850" cy="81915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ind w:left="360"/>
              <w:jc w:val="center"/>
              <w:rPr>
                <w:rFonts w:ascii="Comic Sans MS" w:hAnsi="Comic Sans MS"/>
                <w:b/>
                <w:bCs/>
                <w:sz w:val="28"/>
                <w:szCs w:val="28"/>
              </w:rPr>
            </w:pPr>
          </w:p>
          <w:p w:rsidR="00311097" w:rsidRDefault="00311097" w:rsidP="000F73B6">
            <w:pPr>
              <w:pStyle w:val="Heading2"/>
            </w:pPr>
            <w:bookmarkStart w:id="71" w:name="_Toc188675178"/>
            <w:bookmarkStart w:id="72" w:name="_Toc111617080"/>
            <w:r>
              <w:t>Include Textbook Questions in Start-of-Class Reviews</w:t>
            </w:r>
            <w:bookmarkEnd w:id="71"/>
            <w:bookmarkEnd w:id="72"/>
          </w:p>
          <w:p w:rsidR="00311097" w:rsidRDefault="00311097">
            <w:pPr>
              <w:ind w:left="360"/>
              <w:rPr>
                <w:rFonts w:ascii="Comic Sans MS" w:hAnsi="Comic Sans MS"/>
              </w:rPr>
            </w:pPr>
          </w:p>
          <w:p w:rsidR="00311097" w:rsidRDefault="00311097">
            <w:pPr>
              <w:numPr>
                <w:ilvl w:val="0"/>
                <w:numId w:val="20"/>
              </w:numPr>
              <w:rPr>
                <w:rFonts w:ascii="Comic Sans MS" w:hAnsi="Comic Sans MS"/>
              </w:rPr>
            </w:pPr>
            <w:r>
              <w:rPr>
                <w:rFonts w:ascii="Comic Sans MS" w:hAnsi="Comic Sans MS"/>
              </w:rPr>
              <w:t xml:space="preserve">Develop review questions related to the assigned reading. </w:t>
            </w:r>
          </w:p>
          <w:p w:rsidR="00311097" w:rsidRDefault="00311097">
            <w:pPr>
              <w:ind w:left="360"/>
              <w:rPr>
                <w:rFonts w:ascii="Comic Sans MS" w:hAnsi="Comic Sans MS"/>
              </w:rPr>
            </w:pPr>
          </w:p>
          <w:p w:rsidR="00311097" w:rsidRDefault="00311097">
            <w:pPr>
              <w:numPr>
                <w:ilvl w:val="0"/>
                <w:numId w:val="20"/>
              </w:numPr>
              <w:rPr>
                <w:rFonts w:ascii="Comic Sans MS" w:hAnsi="Comic Sans MS"/>
              </w:rPr>
            </w:pPr>
            <w:r>
              <w:rPr>
                <w:rFonts w:ascii="Comic Sans MS" w:hAnsi="Comic Sans MS"/>
              </w:rPr>
              <w:t xml:space="preserve">At the start of the next class session, ask </w:t>
            </w:r>
            <w:proofErr w:type="gramStart"/>
            <w:r>
              <w:rPr>
                <w:rFonts w:ascii="Comic Sans MS" w:hAnsi="Comic Sans MS"/>
              </w:rPr>
              <w:t>randomly-selected</w:t>
            </w:r>
            <w:proofErr w:type="gramEnd"/>
            <w:r>
              <w:rPr>
                <w:rFonts w:ascii="Comic Sans MS" w:hAnsi="Comic Sans MS"/>
              </w:rPr>
              <w:t xml:space="preserve"> students questions about information in the textbook. Beginning each class period with this routine encourages students to come prepared by reading and reviewing prior to each class.  To call on students, instructors can have their pictures or names on cards and randomly pull cards. </w:t>
            </w:r>
          </w:p>
          <w:p w:rsidR="00311097" w:rsidRDefault="00311097">
            <w:pPr>
              <w:rPr>
                <w:rFonts w:ascii="Comic Sans MS" w:hAnsi="Comic Sans MS"/>
              </w:rPr>
            </w:pPr>
          </w:p>
          <w:p w:rsidR="00311097" w:rsidRDefault="00311097">
            <w:pPr>
              <w:numPr>
                <w:ilvl w:val="0"/>
                <w:numId w:val="20"/>
              </w:numPr>
              <w:rPr>
                <w:rFonts w:ascii="Comic Sans MS" w:hAnsi="Comic Sans MS"/>
              </w:rPr>
            </w:pPr>
            <w:proofErr w:type="gramStart"/>
            <w:r>
              <w:rPr>
                <w:rFonts w:ascii="Comic Sans MS" w:hAnsi="Comic Sans MS"/>
              </w:rPr>
              <w:t>This can be modified by allowing the student to “ask a friend” if they need assistance</w:t>
            </w:r>
            <w:proofErr w:type="gramEnd"/>
            <w:r>
              <w:rPr>
                <w:rFonts w:ascii="Comic Sans MS" w:hAnsi="Comic Sans MS"/>
              </w:rPr>
              <w:t xml:space="preserve">. </w:t>
            </w:r>
          </w:p>
          <w:p w:rsidR="00311097" w:rsidRDefault="00311097">
            <w:pPr>
              <w:rPr>
                <w:rFonts w:ascii="Comic Sans MS" w:hAnsi="Comic Sans MS"/>
              </w:rPr>
            </w:pPr>
          </w:p>
        </w:tc>
      </w:tr>
    </w:tbl>
    <w:p w:rsidR="00311097" w:rsidRDefault="00311097">
      <w:pPr>
        <w:rPr>
          <w:rFonts w:ascii="Comic Sans MS" w:hAnsi="Comic Sans MS"/>
        </w:rPr>
      </w:pPr>
    </w:p>
    <w:p w:rsidR="00311097" w:rsidRDefault="00311097">
      <w:pPr>
        <w:jc w:val="center"/>
        <w:rPr>
          <w:rFonts w:ascii="Comic Sans MS" w:hAnsi="Comic Sans MS"/>
          <w:b/>
          <w:i/>
          <w:sz w:val="32"/>
          <w:szCs w:val="32"/>
        </w:rPr>
      </w:pPr>
      <w:r>
        <w:rPr>
          <w:rFonts w:ascii="Comic Sans MS" w:hAnsi="Comic Sans MS"/>
        </w:rPr>
        <w:br w:type="page"/>
      </w:r>
      <w:r>
        <w:rPr>
          <w:rFonts w:ascii="Comic Sans MS" w:hAnsi="Comic Sans MS"/>
          <w:b/>
          <w:i/>
          <w:sz w:val="32"/>
          <w:szCs w:val="32"/>
        </w:rPr>
        <w:t>After Reading</w:t>
      </w:r>
      <w:r w:rsidR="009D0D31">
        <w:rPr>
          <w:rFonts w:ascii="Comic Sans MS" w:hAnsi="Comic Sans MS"/>
          <w:b/>
          <w:i/>
          <w:sz w:val="32"/>
          <w:szCs w:val="32"/>
        </w:rPr>
        <w:fldChar w:fldCharType="begin"/>
      </w:r>
      <w:r>
        <w:instrText xml:space="preserve"> XE "</w:instrText>
      </w:r>
      <w:r>
        <w:rPr>
          <w:rFonts w:ascii="Comic Sans MS" w:hAnsi="Comic Sans MS"/>
          <w:b/>
          <w:i/>
          <w:sz w:val="32"/>
          <w:szCs w:val="32"/>
        </w:rPr>
        <w:instrText>After Reading:</w:instrText>
      </w:r>
      <w:r>
        <w:instrText xml:space="preserve">JITT" </w:instrText>
      </w:r>
      <w:r w:rsidR="009D0D31">
        <w:rPr>
          <w:rFonts w:ascii="Comic Sans MS" w:hAnsi="Comic Sans MS"/>
          <w:b/>
          <w:i/>
          <w:sz w:val="32"/>
          <w:szCs w:val="32"/>
        </w:rPr>
        <w:fldChar w:fldCharType="end"/>
      </w:r>
      <w:r>
        <w:rPr>
          <w:rFonts w:ascii="Comic Sans MS" w:hAnsi="Comic Sans MS"/>
          <w:b/>
          <w:i/>
          <w:sz w:val="32"/>
          <w:szCs w:val="32"/>
        </w:rPr>
        <w:t xml:space="preserve"> the Textbook </w:t>
      </w:r>
      <w:r w:rsidR="00235F27">
        <w:rPr>
          <w:rFonts w:ascii="Arial" w:hAnsi="Arial" w:cs="Arial"/>
          <w:noProof/>
          <w:color w:val="0000CC"/>
          <w:sz w:val="20"/>
          <w:szCs w:val="20"/>
        </w:rPr>
        <w:drawing>
          <wp:inline distT="0" distB="0" distL="0" distR="0">
            <wp:extent cx="704850" cy="819150"/>
            <wp:effectExtent l="19050" t="0" r="0" b="0"/>
            <wp:docPr id="44" name="Picture 44" descr="light">
              <a:hlinkClick xmlns:a="http://schemas.openxmlformats.org/drawingml/2006/main" r:id="rId1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ght"/>
                    <pic:cNvPicPr>
                      <a:picLocks noChangeAspect="1" noChangeArrowheads="1"/>
                    </pic:cNvPicPr>
                  </pic:nvPicPr>
                  <pic:blipFill>
                    <a:blip r:embed="rId16"/>
                    <a:srcRect/>
                    <a:stretch>
                      <a:fillRect/>
                    </a:stretch>
                  </pic:blipFill>
                  <pic:spPr bwMode="auto">
                    <a:xfrm>
                      <a:off x="0" y="0"/>
                      <a:ext cx="704850" cy="81915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ind w:left="360"/>
              <w:jc w:val="center"/>
              <w:rPr>
                <w:rFonts w:ascii="Comic Sans MS" w:hAnsi="Comic Sans MS"/>
                <w:b/>
                <w:bCs/>
                <w:sz w:val="28"/>
                <w:szCs w:val="28"/>
              </w:rPr>
            </w:pPr>
          </w:p>
          <w:p w:rsidR="00311097" w:rsidRDefault="00311097" w:rsidP="000F73B6">
            <w:pPr>
              <w:pStyle w:val="Heading2"/>
            </w:pPr>
            <w:bookmarkStart w:id="73" w:name="_Toc188675179"/>
            <w:bookmarkStart w:id="74" w:name="_Toc111617081"/>
            <w:r>
              <w:t>Just-in-Time Teaching (</w:t>
            </w:r>
            <w:proofErr w:type="spellStart"/>
            <w:r>
              <w:t>JiTT</w:t>
            </w:r>
            <w:proofErr w:type="spellEnd"/>
            <w:r>
              <w:t>)</w:t>
            </w:r>
            <w:bookmarkEnd w:id="73"/>
            <w:bookmarkEnd w:id="74"/>
          </w:p>
          <w:p w:rsidR="00311097" w:rsidRDefault="00311097">
            <w:pPr>
              <w:ind w:left="360"/>
              <w:rPr>
                <w:rFonts w:ascii="Comic Sans MS" w:hAnsi="Comic Sans MS"/>
                <w:b/>
                <w:bCs/>
              </w:rPr>
            </w:pPr>
          </w:p>
          <w:p w:rsidR="00311097" w:rsidRDefault="00311097">
            <w:pPr>
              <w:ind w:left="360"/>
              <w:rPr>
                <w:rFonts w:ascii="Comic Sans MS" w:hAnsi="Comic Sans MS"/>
              </w:rPr>
            </w:pPr>
            <w:r>
              <w:rPr>
                <w:rFonts w:ascii="Comic Sans MS" w:hAnsi="Comic Sans MS"/>
              </w:rPr>
              <w:t xml:space="preserve">Just-in-Time Teaching is a strategy based on the interaction between web-based study assignments and an active learner classroom. </w:t>
            </w:r>
          </w:p>
          <w:p w:rsidR="00311097" w:rsidRDefault="00311097">
            <w:pPr>
              <w:ind w:left="360"/>
              <w:rPr>
                <w:rFonts w:ascii="Comic Sans MS" w:hAnsi="Comic Sans MS"/>
              </w:rPr>
            </w:pPr>
          </w:p>
          <w:p w:rsidR="00311097" w:rsidRDefault="00311097">
            <w:pPr>
              <w:numPr>
                <w:ilvl w:val="0"/>
                <w:numId w:val="22"/>
              </w:numPr>
              <w:rPr>
                <w:rFonts w:ascii="Comic Sans MS" w:hAnsi="Comic Sans MS"/>
              </w:rPr>
            </w:pPr>
            <w:r>
              <w:rPr>
                <w:rFonts w:ascii="Comic Sans MS" w:hAnsi="Comic Sans MS"/>
              </w:rPr>
              <w:t xml:space="preserve">The instructor carefully constructs web-based assignments related to textbook readings.  </w:t>
            </w:r>
          </w:p>
          <w:p w:rsidR="00311097" w:rsidRDefault="00311097">
            <w:pPr>
              <w:ind w:left="720"/>
              <w:rPr>
                <w:rFonts w:ascii="Comic Sans MS" w:hAnsi="Comic Sans MS"/>
              </w:rPr>
            </w:pPr>
          </w:p>
          <w:p w:rsidR="00311097" w:rsidRDefault="00311097">
            <w:pPr>
              <w:numPr>
                <w:ilvl w:val="0"/>
                <w:numId w:val="22"/>
              </w:numPr>
              <w:rPr>
                <w:rFonts w:ascii="Comic Sans MS" w:hAnsi="Comic Sans MS"/>
              </w:rPr>
            </w:pPr>
            <w:r>
              <w:rPr>
                <w:rFonts w:ascii="Comic Sans MS" w:hAnsi="Comic Sans MS"/>
              </w:rPr>
              <w:t>These are due shortly before class.  Students post their responses electronically.</w:t>
            </w:r>
          </w:p>
          <w:p w:rsidR="00311097" w:rsidRDefault="00311097">
            <w:pPr>
              <w:rPr>
                <w:rFonts w:ascii="Comic Sans MS" w:hAnsi="Comic Sans MS"/>
              </w:rPr>
            </w:pPr>
          </w:p>
          <w:p w:rsidR="00311097" w:rsidRDefault="00311097">
            <w:pPr>
              <w:numPr>
                <w:ilvl w:val="0"/>
                <w:numId w:val="22"/>
              </w:numPr>
              <w:rPr>
                <w:rFonts w:ascii="Comic Sans MS" w:hAnsi="Comic Sans MS"/>
              </w:rPr>
            </w:pPr>
            <w:r>
              <w:rPr>
                <w:rFonts w:ascii="Comic Sans MS" w:hAnsi="Comic Sans MS"/>
              </w:rPr>
              <w:t xml:space="preserve">The instructor reads the student submissions "just-in-time" to adjust the classroom instruction to accommodate the students' needs. </w:t>
            </w:r>
          </w:p>
          <w:p w:rsidR="00311097" w:rsidRDefault="00311097">
            <w:pPr>
              <w:rPr>
                <w:rFonts w:ascii="Comic Sans MS" w:hAnsi="Comic Sans MS"/>
              </w:rPr>
            </w:pPr>
          </w:p>
          <w:p w:rsidR="00311097" w:rsidRDefault="00311097">
            <w:pPr>
              <w:numPr>
                <w:ilvl w:val="0"/>
                <w:numId w:val="22"/>
              </w:numPr>
              <w:rPr>
                <w:rFonts w:ascii="Comic Sans MS" w:hAnsi="Comic Sans MS"/>
              </w:rPr>
            </w:pPr>
            <w:r>
              <w:rPr>
                <w:rFonts w:ascii="Comic Sans MS" w:hAnsi="Comic Sans MS"/>
              </w:rPr>
              <w:t xml:space="preserve">Examples of excellent student responses can be shared with the class.  These models of quality responses provide </w:t>
            </w:r>
            <w:proofErr w:type="gramStart"/>
            <w:r>
              <w:rPr>
                <w:rFonts w:ascii="Comic Sans MS" w:hAnsi="Comic Sans MS"/>
              </w:rPr>
              <w:t>information which</w:t>
            </w:r>
            <w:proofErr w:type="gramEnd"/>
            <w:r>
              <w:rPr>
                <w:rFonts w:ascii="Comic Sans MS" w:hAnsi="Comic Sans MS"/>
              </w:rPr>
              <w:t xml:space="preserve"> helps individual students </w:t>
            </w:r>
            <w:proofErr w:type="spellStart"/>
            <w:r>
              <w:rPr>
                <w:rFonts w:ascii="Comic Sans MS" w:hAnsi="Comic Sans MS"/>
              </w:rPr>
              <w:t>metacognitively</w:t>
            </w:r>
            <w:proofErr w:type="spellEnd"/>
            <w:r>
              <w:rPr>
                <w:rFonts w:ascii="Comic Sans MS" w:hAnsi="Comic Sans MS"/>
              </w:rPr>
              <w:t xml:space="preserve"> monitor their own performance.</w:t>
            </w:r>
          </w:p>
          <w:p w:rsidR="00311097" w:rsidRDefault="00311097">
            <w:pPr>
              <w:rPr>
                <w:rFonts w:ascii="Comic Sans MS" w:hAnsi="Comic Sans MS"/>
              </w:rPr>
            </w:pPr>
          </w:p>
          <w:p w:rsidR="00311097" w:rsidRDefault="00311097">
            <w:pPr>
              <w:rPr>
                <w:rFonts w:ascii="Comic Sans MS" w:hAnsi="Comic Sans MS"/>
              </w:rPr>
            </w:pPr>
            <w:proofErr w:type="spellStart"/>
            <w:r>
              <w:rPr>
                <w:rFonts w:ascii="Comic Sans MS" w:hAnsi="Comic Sans MS"/>
              </w:rPr>
              <w:t>JiTT</w:t>
            </w:r>
            <w:proofErr w:type="spellEnd"/>
            <w:r>
              <w:rPr>
                <w:rFonts w:ascii="Comic Sans MS" w:hAnsi="Comic Sans MS"/>
              </w:rPr>
              <w:t xml:space="preserve"> creates a “feedback loop” formed by the students’ outside-of-class preparation that fundamentally affects what happens during the subsequent in-class time together.  Interaction between the instructor and students is increased related to course content.</w:t>
            </w:r>
          </w:p>
          <w:p w:rsidR="00311097" w:rsidRDefault="00311097">
            <w:pPr>
              <w:ind w:left="720"/>
              <w:rPr>
                <w:rFonts w:ascii="Comic Sans MS" w:hAnsi="Comic Sans MS"/>
                <w:b/>
                <w:bCs/>
                <w:color w:val="000000"/>
                <w:sz w:val="20"/>
                <w:szCs w:val="20"/>
              </w:rPr>
            </w:pPr>
          </w:p>
          <w:p w:rsidR="00311097" w:rsidRDefault="00311097">
            <w:pPr>
              <w:rPr>
                <w:rFonts w:ascii="Comic Sans MS" w:hAnsi="Comic Sans MS"/>
                <w:sz w:val="20"/>
                <w:szCs w:val="20"/>
              </w:rPr>
            </w:pPr>
            <w:r>
              <w:rPr>
                <w:rFonts w:ascii="Comic Sans MS" w:hAnsi="Comic Sans MS"/>
                <w:bCs/>
                <w:color w:val="000000"/>
                <w:sz w:val="20"/>
                <w:szCs w:val="20"/>
              </w:rPr>
              <w:t xml:space="preserve">Novak, G, </w:t>
            </w:r>
            <w:proofErr w:type="spellStart"/>
            <w:r>
              <w:rPr>
                <w:rFonts w:ascii="Comic Sans MS" w:hAnsi="Comic Sans MS"/>
                <w:bCs/>
                <w:color w:val="000000"/>
                <w:sz w:val="20"/>
                <w:szCs w:val="20"/>
              </w:rPr>
              <w:t>Gavrin</w:t>
            </w:r>
            <w:proofErr w:type="spellEnd"/>
            <w:r>
              <w:rPr>
                <w:rFonts w:ascii="Comic Sans MS" w:hAnsi="Comic Sans MS"/>
                <w:bCs/>
                <w:color w:val="000000"/>
                <w:sz w:val="20"/>
                <w:szCs w:val="20"/>
              </w:rPr>
              <w:t>, A., Christian, W. &amp; Patterson, E. (1999). Just-In-Time teaching: Blending active learning with web technology.  Prentice Hall.</w:t>
            </w:r>
          </w:p>
        </w:tc>
      </w:tr>
    </w:tbl>
    <w:p w:rsidR="00311097" w:rsidRDefault="00311097">
      <w:pPr>
        <w:rPr>
          <w:rFonts w:ascii="Comic Sans MS" w:hAnsi="Comic Sans MS"/>
        </w:rPr>
      </w:pPr>
    </w:p>
    <w:p w:rsidR="00311097" w:rsidRDefault="00311097">
      <w:pPr>
        <w:jc w:val="center"/>
        <w:rPr>
          <w:rFonts w:ascii="Comic Sans MS" w:hAnsi="Comic Sans MS"/>
          <w:b/>
          <w:i/>
          <w:sz w:val="32"/>
          <w:szCs w:val="32"/>
        </w:rPr>
      </w:pPr>
      <w:r>
        <w:rPr>
          <w:rFonts w:ascii="Comic Sans MS" w:hAnsi="Comic Sans MS"/>
        </w:rPr>
        <w:br w:type="page"/>
      </w:r>
      <w:r>
        <w:rPr>
          <w:rFonts w:ascii="Comic Sans MS" w:hAnsi="Comic Sans MS"/>
          <w:b/>
          <w:i/>
          <w:sz w:val="32"/>
          <w:szCs w:val="32"/>
        </w:rPr>
        <w:t>After Reading</w:t>
      </w:r>
      <w:r w:rsidR="009D0D31">
        <w:rPr>
          <w:rFonts w:ascii="Comic Sans MS" w:hAnsi="Comic Sans MS"/>
          <w:b/>
          <w:i/>
          <w:sz w:val="32"/>
          <w:szCs w:val="32"/>
        </w:rPr>
        <w:fldChar w:fldCharType="begin"/>
      </w:r>
      <w:r>
        <w:instrText xml:space="preserve"> XE "</w:instrText>
      </w:r>
      <w:r>
        <w:rPr>
          <w:rFonts w:ascii="Comic Sans MS" w:hAnsi="Comic Sans MS"/>
          <w:b/>
          <w:i/>
          <w:sz w:val="32"/>
          <w:szCs w:val="32"/>
        </w:rPr>
        <w:instrText>After Reading:</w:instrText>
      </w:r>
      <w:r>
        <w:instrText xml:space="preserve">Open Book Testing" </w:instrText>
      </w:r>
      <w:r w:rsidR="009D0D31">
        <w:rPr>
          <w:rFonts w:ascii="Comic Sans MS" w:hAnsi="Comic Sans MS"/>
          <w:b/>
          <w:i/>
          <w:sz w:val="32"/>
          <w:szCs w:val="32"/>
        </w:rPr>
        <w:fldChar w:fldCharType="end"/>
      </w:r>
      <w:r>
        <w:rPr>
          <w:rFonts w:ascii="Comic Sans MS" w:hAnsi="Comic Sans MS"/>
          <w:b/>
          <w:i/>
          <w:sz w:val="32"/>
          <w:szCs w:val="32"/>
        </w:rPr>
        <w:t xml:space="preserve"> the Textbook</w:t>
      </w:r>
      <w:r w:rsidR="00235F27">
        <w:rPr>
          <w:rFonts w:ascii="Arial" w:hAnsi="Arial" w:cs="Arial"/>
          <w:noProof/>
          <w:color w:val="0000CC"/>
          <w:sz w:val="20"/>
          <w:szCs w:val="20"/>
        </w:rPr>
        <w:drawing>
          <wp:inline distT="0" distB="0" distL="0" distR="0">
            <wp:extent cx="704850" cy="819150"/>
            <wp:effectExtent l="19050" t="0" r="0" b="0"/>
            <wp:docPr id="45" name="Picture 45" descr="light">
              <a:hlinkClick xmlns:a="http://schemas.openxmlformats.org/drawingml/2006/main" r:id="rId1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ight"/>
                    <pic:cNvPicPr>
                      <a:picLocks noChangeAspect="1" noChangeArrowheads="1"/>
                    </pic:cNvPicPr>
                  </pic:nvPicPr>
                  <pic:blipFill>
                    <a:blip r:embed="rId16"/>
                    <a:srcRect/>
                    <a:stretch>
                      <a:fillRect/>
                    </a:stretch>
                  </pic:blipFill>
                  <pic:spPr bwMode="auto">
                    <a:xfrm>
                      <a:off x="0" y="0"/>
                      <a:ext cx="704850" cy="819150"/>
                    </a:xfrm>
                    <a:prstGeom prst="rect">
                      <a:avLst/>
                    </a:prstGeom>
                    <a:noFill/>
                    <a:ln w="9525">
                      <a:noFill/>
                      <a:miter lim="800000"/>
                      <a:headEnd/>
                      <a:tailEnd/>
                    </a:ln>
                  </pic:spPr>
                </pic:pic>
              </a:graphicData>
            </a:graphic>
          </wp:inline>
        </w:drawing>
      </w:r>
    </w:p>
    <w:p w:rsidR="00311097" w:rsidRDefault="00311097">
      <w:pPr>
        <w:jc w:val="cente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ind w:left="360"/>
              <w:jc w:val="center"/>
              <w:rPr>
                <w:rFonts w:ascii="Comic Sans MS" w:hAnsi="Comic Sans MS"/>
                <w:b/>
                <w:bCs/>
                <w:sz w:val="28"/>
                <w:szCs w:val="28"/>
              </w:rPr>
            </w:pPr>
          </w:p>
          <w:p w:rsidR="00311097" w:rsidRDefault="00311097" w:rsidP="000F73B6">
            <w:pPr>
              <w:pStyle w:val="Heading2"/>
            </w:pPr>
            <w:bookmarkStart w:id="75" w:name="_Toc188675180"/>
            <w:bookmarkStart w:id="76" w:name="_Toc111617082"/>
            <w:r>
              <w:t>Permit “Open Book” Testing</w:t>
            </w:r>
            <w:bookmarkEnd w:id="75"/>
            <w:bookmarkEnd w:id="76"/>
          </w:p>
          <w:p w:rsidR="00311097" w:rsidRDefault="00311097">
            <w:pPr>
              <w:ind w:left="360"/>
              <w:rPr>
                <w:rFonts w:ascii="Comic Sans MS" w:hAnsi="Comic Sans MS"/>
                <w:b/>
                <w:bCs/>
              </w:rPr>
            </w:pPr>
          </w:p>
          <w:p w:rsidR="00311097" w:rsidRDefault="00311097">
            <w:pPr>
              <w:ind w:left="360"/>
              <w:rPr>
                <w:rFonts w:ascii="Comic Sans MS" w:hAnsi="Comic Sans MS"/>
              </w:rPr>
            </w:pPr>
            <w:r>
              <w:rPr>
                <w:rFonts w:ascii="Comic Sans MS" w:hAnsi="Comic Sans MS"/>
              </w:rPr>
              <w:t>Permitting students’ access to their books for only a few minutes or for certain portions of a test can serve as a good motivator for preparatory reading and study before the test.  Students see the textbook as a highly useful tool and become very familiar with contents when they can use it during testing.</w:t>
            </w:r>
          </w:p>
          <w:p w:rsidR="00311097" w:rsidRDefault="00311097">
            <w:pPr>
              <w:rPr>
                <w:rFonts w:ascii="Comic Sans MS" w:hAnsi="Comic Sans MS"/>
              </w:rPr>
            </w:pPr>
          </w:p>
        </w:tc>
      </w:tr>
    </w:tbl>
    <w:p w:rsidR="00311097" w:rsidRDefault="00311097">
      <w:pPr>
        <w:rPr>
          <w:rFonts w:ascii="Comic Sans MS" w:hAnsi="Comic Sans MS"/>
        </w:rPr>
      </w:pPr>
    </w:p>
    <w:p w:rsidR="00311097" w:rsidRDefault="00311097">
      <w:pPr>
        <w:ind w:left="360"/>
        <w:rPr>
          <w:rFonts w:ascii="Comic Sans MS" w:hAnsi="Comic Sans MS"/>
        </w:rPr>
      </w:pPr>
    </w:p>
    <w:p w:rsidR="00311097" w:rsidRDefault="00311097" w:rsidP="000F73B6">
      <w:pPr>
        <w:pStyle w:val="Heading1"/>
        <w:rPr>
          <w:sz w:val="32"/>
        </w:rPr>
      </w:pPr>
      <w:r>
        <w:br w:type="page"/>
      </w:r>
      <w:bookmarkStart w:id="77" w:name="_Toc188675181"/>
      <w:bookmarkStart w:id="78" w:name="_Toc111617083"/>
      <w:r>
        <w:t>Instructor Emphasis on Textbook Use</w:t>
      </w:r>
      <w:bookmarkEnd w:id="77"/>
      <w:bookmarkEnd w:id="78"/>
      <w:r>
        <w:rPr>
          <w:sz w:val="32"/>
        </w:rPr>
        <w:t xml:space="preserve">      </w:t>
      </w:r>
    </w:p>
    <w:p w:rsidR="00311097" w:rsidRDefault="00235F27">
      <w:pPr>
        <w:jc w:val="center"/>
        <w:rPr>
          <w:sz w:val="32"/>
          <w:szCs w:val="32"/>
        </w:rPr>
      </w:pPr>
      <w:r>
        <w:rPr>
          <w:rFonts w:ascii="Arial" w:hAnsi="Arial" w:cs="Arial"/>
          <w:noProof/>
          <w:color w:val="0000CC"/>
          <w:sz w:val="20"/>
          <w:szCs w:val="20"/>
        </w:rPr>
        <w:drawing>
          <wp:inline distT="0" distB="0" distL="0" distR="0">
            <wp:extent cx="857250" cy="819150"/>
            <wp:effectExtent l="19050" t="0" r="0" b="0"/>
            <wp:docPr id="46" name="Picture 46" descr="math_teacher2">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th_teacher2"/>
                    <pic:cNvPicPr>
                      <a:picLocks noChangeAspect="1" noChangeArrowheads="1"/>
                    </pic:cNvPicPr>
                  </pic:nvPicPr>
                  <pic:blipFill>
                    <a:blip r:embed="rId9"/>
                    <a:srcRect/>
                    <a:stretch>
                      <a:fillRect/>
                    </a:stretch>
                  </pic:blipFill>
                  <pic:spPr bwMode="auto">
                    <a:xfrm>
                      <a:off x="0" y="0"/>
                      <a:ext cx="857250" cy="819150"/>
                    </a:xfrm>
                    <a:prstGeom prst="rect">
                      <a:avLst/>
                    </a:prstGeom>
                    <a:noFill/>
                    <a:ln w="9525">
                      <a:noFill/>
                      <a:miter lim="800000"/>
                      <a:headEnd/>
                      <a:tailEnd/>
                    </a:ln>
                  </pic:spPr>
                </pic:pic>
              </a:graphicData>
            </a:graphic>
          </wp:inline>
        </w:drawing>
      </w:r>
      <w:r w:rsidR="00311097">
        <w:rPr>
          <w:rFonts w:ascii="Arial" w:hAnsi="Arial" w:cs="Arial"/>
          <w:sz w:val="20"/>
          <w:szCs w:val="20"/>
        </w:rPr>
        <w:t xml:space="preserve">           </w:t>
      </w:r>
      <w:r w:rsidR="00311097">
        <w:rPr>
          <w:sz w:val="32"/>
          <w:szCs w:val="32"/>
        </w:rPr>
        <w:t xml:space="preserve"> </w:t>
      </w:r>
      <w:r>
        <w:rPr>
          <w:rFonts w:ascii="Arial" w:hAnsi="Arial" w:cs="Arial"/>
          <w:noProof/>
          <w:color w:val="0000FF"/>
        </w:rPr>
        <w:drawing>
          <wp:inline distT="0" distB="0" distL="0" distR="0">
            <wp:extent cx="895350" cy="838200"/>
            <wp:effectExtent l="19050" t="0" r="0" b="0"/>
            <wp:docPr id="47" name="Picture 47" descr="teacher-poin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eacher-point"/>
                    <pic:cNvPicPr>
                      <a:picLocks noChangeAspect="1" noChangeArrowheads="1"/>
                    </pic:cNvPicPr>
                  </pic:nvPicPr>
                  <pic:blipFill>
                    <a:blip r:embed="rId18"/>
                    <a:srcRect/>
                    <a:stretch>
                      <a:fillRect/>
                    </a:stretch>
                  </pic:blipFill>
                  <pic:spPr bwMode="auto">
                    <a:xfrm>
                      <a:off x="0" y="0"/>
                      <a:ext cx="895350" cy="838200"/>
                    </a:xfrm>
                    <a:prstGeom prst="rect">
                      <a:avLst/>
                    </a:prstGeom>
                    <a:noFill/>
                    <a:ln w="9525">
                      <a:noFill/>
                      <a:miter lim="800000"/>
                      <a:headEnd/>
                      <a:tailEnd/>
                    </a:ln>
                  </pic:spPr>
                </pic:pic>
              </a:graphicData>
            </a:graphic>
          </wp:inline>
        </w:drawing>
      </w:r>
    </w:p>
    <w:p w:rsidR="00311097" w:rsidRDefault="00311097">
      <w:pPr>
        <w:ind w:left="360"/>
        <w:rPr>
          <w:rFonts w:ascii="Comic Sans MS" w:hAnsi="Comic Sans MS"/>
          <w:sz w:val="28"/>
          <w:szCs w:val="28"/>
        </w:rPr>
      </w:pPr>
    </w:p>
    <w:p w:rsidR="00311097" w:rsidRDefault="00311097">
      <w:pPr>
        <w:ind w:left="360"/>
        <w:rPr>
          <w:rFonts w:ascii="Comic Sans MS" w:hAnsi="Comic Sans MS"/>
          <w:sz w:val="28"/>
          <w:szCs w:val="28"/>
        </w:rPr>
      </w:pPr>
      <w:r>
        <w:rPr>
          <w:rFonts w:ascii="Comic Sans MS" w:hAnsi="Comic Sans MS"/>
          <w:sz w:val="28"/>
          <w:szCs w:val="28"/>
        </w:rPr>
        <w:t xml:space="preserve">Instructors should use the text to complement classroom instruction.  This does not mean, duplicating the text, but when explaining content the instructor might make direct references to the page and use the language of the text as part of the discussion.  Actually pointing to figures on the page or working through examples help the students see the importance of the book in their learning (Thomas, 1999). </w:t>
      </w:r>
    </w:p>
    <w:p w:rsidR="00311097" w:rsidRDefault="00311097">
      <w:pPr>
        <w:ind w:left="360"/>
        <w:jc w:val="center"/>
        <w:rPr>
          <w:rFonts w:ascii="Arial" w:hAnsi="Arial" w:cs="Arial"/>
          <w:color w:val="000000"/>
        </w:rPr>
      </w:pPr>
      <w:r>
        <w:rPr>
          <w:rFonts w:ascii="Comic Sans MS" w:hAnsi="Comic Sans MS"/>
          <w:b/>
          <w:i/>
          <w:sz w:val="32"/>
          <w:szCs w:val="32"/>
        </w:rPr>
        <w:br w:type="page"/>
      </w:r>
      <w:r w:rsidR="00B252F2" w:rsidRPr="00B252F2">
        <w:rPr>
          <w:rFonts w:ascii="Comic Sans MS" w:hAnsi="Comic Sans MS"/>
          <w:b/>
          <w:i/>
          <w:sz w:val="32"/>
          <w:szCs w:val="32"/>
        </w:rPr>
        <w:drawing>
          <wp:inline distT="0" distB="0" distL="0" distR="0">
            <wp:extent cx="628650" cy="588523"/>
            <wp:effectExtent l="25400" t="0" r="6350" b="0"/>
            <wp:docPr id="60" name="Picture 49" descr="teacher-poin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eacher-point"/>
                    <pic:cNvPicPr>
                      <a:picLocks noChangeAspect="1" noChangeArrowheads="1"/>
                    </pic:cNvPicPr>
                  </pic:nvPicPr>
                  <pic:blipFill>
                    <a:blip r:embed="rId18"/>
                    <a:srcRect/>
                    <a:stretch>
                      <a:fillRect/>
                    </a:stretch>
                  </pic:blipFill>
                  <pic:spPr bwMode="auto">
                    <a:xfrm>
                      <a:off x="0" y="0"/>
                      <a:ext cx="628650" cy="588523"/>
                    </a:xfrm>
                    <a:prstGeom prst="rect">
                      <a:avLst/>
                    </a:prstGeom>
                    <a:noFill/>
                    <a:ln w="9525">
                      <a:noFill/>
                      <a:miter lim="800000"/>
                      <a:headEnd/>
                      <a:tailEnd/>
                    </a:ln>
                  </pic:spPr>
                </pic:pic>
              </a:graphicData>
            </a:graphic>
          </wp:inline>
        </w:drawing>
      </w:r>
      <w:r>
        <w:rPr>
          <w:rFonts w:ascii="Comic Sans MS" w:hAnsi="Comic Sans MS"/>
          <w:b/>
          <w:i/>
          <w:sz w:val="32"/>
          <w:szCs w:val="32"/>
        </w:rPr>
        <w:t>Instruct</w:t>
      </w:r>
      <w:r w:rsidR="00B252F2">
        <w:rPr>
          <w:rFonts w:ascii="Comic Sans MS" w:hAnsi="Comic Sans MS"/>
          <w:b/>
          <w:i/>
          <w:sz w:val="32"/>
          <w:szCs w:val="32"/>
        </w:rPr>
        <w:t>or Emphasis on Textbook Use</w:t>
      </w:r>
      <w:r>
        <w:rPr>
          <w:rFonts w:ascii="Comic Sans MS" w:hAnsi="Comic Sans MS"/>
          <w:b/>
          <w:i/>
          <w:sz w:val="32"/>
          <w:szCs w:val="32"/>
        </w:rPr>
        <w:t xml:space="preserve"> </w:t>
      </w:r>
      <w:r w:rsidR="00235F27">
        <w:rPr>
          <w:rFonts w:ascii="Arial" w:hAnsi="Arial" w:cs="Arial"/>
          <w:noProof/>
          <w:color w:val="0000CC"/>
          <w:sz w:val="20"/>
          <w:szCs w:val="20"/>
        </w:rPr>
        <w:drawing>
          <wp:inline distT="0" distB="0" distL="0" distR="0">
            <wp:extent cx="611372" cy="584200"/>
            <wp:effectExtent l="25400" t="0" r="0" b="0"/>
            <wp:docPr id="48" name="Picture 48" descr="math_teacher2">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ath_teacher2"/>
                    <pic:cNvPicPr>
                      <a:picLocks noChangeAspect="1" noChangeArrowheads="1"/>
                    </pic:cNvPicPr>
                  </pic:nvPicPr>
                  <pic:blipFill>
                    <a:blip r:embed="rId9"/>
                    <a:srcRect/>
                    <a:stretch>
                      <a:fillRect/>
                    </a:stretch>
                  </pic:blipFill>
                  <pic:spPr bwMode="auto">
                    <a:xfrm>
                      <a:off x="0" y="0"/>
                      <a:ext cx="611372" cy="584200"/>
                    </a:xfrm>
                    <a:prstGeom prst="rect">
                      <a:avLst/>
                    </a:prstGeom>
                    <a:noFill/>
                    <a:ln w="9525">
                      <a:noFill/>
                      <a:miter lim="800000"/>
                      <a:headEnd/>
                      <a:tailEnd/>
                    </a:ln>
                  </pic:spPr>
                </pic:pic>
              </a:graphicData>
            </a:graphic>
          </wp:inline>
        </w:drawing>
      </w:r>
      <w:r>
        <w:rPr>
          <w:rFonts w:ascii="Arial" w:hAnsi="Arial" w:cs="Arial"/>
          <w:sz w:val="20"/>
          <w:szCs w:val="20"/>
        </w:rPr>
        <w:t xml:space="preserve">           </w:t>
      </w:r>
      <w:r>
        <w:rPr>
          <w:rFonts w:ascii="Comic Sans MS" w:hAnsi="Comic Sans MS"/>
          <w:b/>
          <w:i/>
          <w:sz w:val="32"/>
          <w:szCs w:val="32"/>
        </w:rPr>
        <w:t xml:space="preserve"> </w:t>
      </w:r>
    </w:p>
    <w:p w:rsidR="00311097" w:rsidRDefault="00311097">
      <w:pPr>
        <w:ind w:left="360"/>
        <w:jc w:val="center"/>
        <w:rPr>
          <w:rFonts w:ascii="Comic Sans MS" w:hAnsi="Comic Sans M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rsidP="000F73B6">
            <w:pPr>
              <w:pStyle w:val="Heading2"/>
              <w:rPr>
                <w:rFonts w:ascii="Arial" w:hAnsi="Arial"/>
              </w:rPr>
            </w:pPr>
            <w:bookmarkStart w:id="79" w:name="_Toc188675182"/>
            <w:bookmarkStart w:id="80" w:name="_Toc111617084"/>
            <w:r>
              <w:t xml:space="preserve">Instructor Take Book to </w:t>
            </w:r>
            <w:proofErr w:type="gramStart"/>
            <w:r>
              <w:t xml:space="preserve">Class  </w:t>
            </w:r>
            <w:r>
              <w:rPr>
                <w:rFonts w:ascii="Arial" w:hAnsi="Arial"/>
              </w:rPr>
              <w:t>→</w:t>
            </w:r>
            <w:bookmarkEnd w:id="79"/>
            <w:bookmarkEnd w:id="80"/>
            <w:proofErr w:type="gramEnd"/>
          </w:p>
          <w:p w:rsidR="00311097" w:rsidRDefault="00311097" w:rsidP="000F73B6">
            <w:pPr>
              <w:pStyle w:val="Heading2"/>
              <w:rPr>
                <w:rFonts w:ascii="Arial" w:hAnsi="Arial"/>
              </w:rPr>
            </w:pPr>
            <w:r>
              <w:t xml:space="preserve">                             </w:t>
            </w:r>
            <w:bookmarkStart w:id="81" w:name="_Toc188675183"/>
            <w:bookmarkStart w:id="82" w:name="_Toc111617085"/>
            <w:r>
              <w:t>Students Bring Book to Class</w:t>
            </w:r>
            <w:bookmarkEnd w:id="81"/>
            <w:bookmarkEnd w:id="82"/>
            <w:r w:rsidR="009D0D31">
              <w:fldChar w:fldCharType="begin"/>
            </w:r>
            <w:r w:rsidR="00B073B1">
              <w:instrText xml:space="preserve"> XE "</w:instrText>
            </w:r>
            <w:r w:rsidR="00B073B1" w:rsidRPr="00B87E00">
              <w:instrText>Instructor Emphasis:Bring book to class</w:instrText>
            </w:r>
            <w:r w:rsidR="00B073B1">
              <w:instrText xml:space="preserve">" </w:instrText>
            </w:r>
            <w:r w:rsidR="009D0D31">
              <w:fldChar w:fldCharType="end"/>
            </w:r>
          </w:p>
          <w:p w:rsidR="00311097" w:rsidRDefault="00311097">
            <w:pPr>
              <w:ind w:left="360"/>
              <w:jc w:val="center"/>
              <w:rPr>
                <w:rFonts w:ascii="Comic Sans MS" w:hAnsi="Comic Sans MS"/>
                <w:b/>
                <w:bCs/>
                <w:sz w:val="28"/>
                <w:szCs w:val="28"/>
              </w:rPr>
            </w:pPr>
          </w:p>
          <w:p w:rsidR="00311097" w:rsidRDefault="00311097">
            <w:pPr>
              <w:ind w:left="360"/>
              <w:rPr>
                <w:rFonts w:ascii="Comic Sans MS" w:hAnsi="Comic Sans MS"/>
              </w:rPr>
            </w:pPr>
            <w:r>
              <w:rPr>
                <w:rFonts w:ascii="Comic Sans MS" w:hAnsi="Comic Sans MS"/>
              </w:rPr>
              <w:t xml:space="preserve">Carrying a book into the classroom suggests it has a place in the classroom; leaving it in the office may inadvertently suggest just the opposite to students.  </w:t>
            </w:r>
          </w:p>
          <w:p w:rsidR="00311097" w:rsidRDefault="00311097">
            <w:pPr>
              <w:ind w:left="360"/>
              <w:rPr>
                <w:rFonts w:ascii="Comic Sans MS" w:hAnsi="Comic Sans MS"/>
              </w:rPr>
            </w:pPr>
          </w:p>
          <w:p w:rsidR="00311097" w:rsidRDefault="00311097">
            <w:pPr>
              <w:ind w:left="360"/>
              <w:rPr>
                <w:rFonts w:ascii="Comic Sans MS" w:hAnsi="Comic Sans MS"/>
              </w:rPr>
            </w:pPr>
            <w:r>
              <w:rPr>
                <w:rFonts w:ascii="Comic Sans MS" w:hAnsi="Comic Sans MS"/>
              </w:rPr>
              <w:t xml:space="preserve">Modeling for the students a physical ownership of a book may render a connection between professor-content-book that counters </w:t>
            </w:r>
            <w:proofErr w:type="gramStart"/>
            <w:r>
              <w:rPr>
                <w:rFonts w:ascii="Comic Sans MS" w:hAnsi="Comic Sans MS"/>
              </w:rPr>
              <w:t>a disconnect</w:t>
            </w:r>
            <w:proofErr w:type="gramEnd"/>
            <w:r>
              <w:rPr>
                <w:rFonts w:ascii="Comic Sans MS" w:hAnsi="Comic Sans MS"/>
              </w:rPr>
              <w:t xml:space="preserve"> when the professor and book are never seen together. </w:t>
            </w:r>
          </w:p>
          <w:p w:rsidR="00311097" w:rsidRDefault="00311097">
            <w:pPr>
              <w:ind w:left="360"/>
              <w:rPr>
                <w:rFonts w:ascii="Comic Sans MS" w:hAnsi="Comic Sans MS"/>
              </w:rPr>
            </w:pPr>
          </w:p>
          <w:p w:rsidR="00311097" w:rsidRDefault="00311097">
            <w:pPr>
              <w:ind w:left="360"/>
              <w:rPr>
                <w:rFonts w:ascii="Comic Sans MS" w:hAnsi="Comic Sans MS"/>
              </w:rPr>
            </w:pPr>
            <w:r>
              <w:rPr>
                <w:rFonts w:ascii="Comic Sans MS" w:hAnsi="Comic Sans MS"/>
              </w:rPr>
              <w:t xml:space="preserve">Expect students to also bring the textbook to class.  </w:t>
            </w:r>
            <w:proofErr w:type="gramStart"/>
            <w:r>
              <w:rPr>
                <w:rFonts w:ascii="Comic Sans MS" w:hAnsi="Comic Sans MS"/>
              </w:rPr>
              <w:t>This is reinforced by referring to textbook often, pointing out specific information</w:t>
            </w:r>
            <w:proofErr w:type="gramEnd"/>
            <w:r>
              <w:rPr>
                <w:rFonts w:ascii="Comic Sans MS" w:hAnsi="Comic Sans MS"/>
              </w:rPr>
              <w:t xml:space="preserve"> or diagrams in the book, and requesting students turn to specific pages as explanations are provided.</w:t>
            </w:r>
          </w:p>
          <w:p w:rsidR="00311097" w:rsidRDefault="00311097">
            <w:pPr>
              <w:jc w:val="center"/>
              <w:rPr>
                <w:rFonts w:ascii="Comic Sans MS" w:hAnsi="Comic Sans MS"/>
              </w:rPr>
            </w:pPr>
          </w:p>
        </w:tc>
      </w:tr>
    </w:tbl>
    <w:p w:rsidR="00311097" w:rsidRDefault="00311097">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rPr>
            </w:pPr>
          </w:p>
          <w:p w:rsidR="00311097" w:rsidRDefault="00311097" w:rsidP="000F73B6">
            <w:pPr>
              <w:pStyle w:val="Heading2"/>
            </w:pPr>
            <w:bookmarkStart w:id="83" w:name="_Toc188675184"/>
            <w:bookmarkStart w:id="84" w:name="_Toc111617086"/>
            <w:r>
              <w:t>Talk Positively About the Book</w:t>
            </w:r>
            <w:bookmarkEnd w:id="83"/>
            <w:bookmarkEnd w:id="84"/>
            <w:r w:rsidR="009D0D31">
              <w:fldChar w:fldCharType="begin"/>
            </w:r>
            <w:r w:rsidR="00B073B1">
              <w:instrText xml:space="preserve"> XE "</w:instrText>
            </w:r>
            <w:r w:rsidR="00B073B1" w:rsidRPr="000B6B78">
              <w:instrText>Instructor Emphasis:Talk Positively About the Book</w:instrText>
            </w:r>
            <w:r w:rsidR="00B073B1">
              <w:instrText xml:space="preserve">" </w:instrText>
            </w:r>
            <w:r w:rsidR="009D0D31">
              <w:fldChar w:fldCharType="end"/>
            </w:r>
          </w:p>
          <w:p w:rsidR="00311097" w:rsidRDefault="00311097">
            <w:pPr>
              <w:ind w:left="360"/>
              <w:rPr>
                <w:rFonts w:ascii="Comic Sans MS" w:hAnsi="Comic Sans MS"/>
              </w:rPr>
            </w:pPr>
            <w:r>
              <w:rPr>
                <w:rFonts w:ascii="Comic Sans MS" w:hAnsi="Comic Sans MS"/>
              </w:rPr>
              <w:t>There are positive features as well as challenges with most textbooks.  In the ideal situation, instructors have had the time to research the best textbook and have the freedom to use this book in their course.  In other situations, a committee might select the book or the professor may have even made a poor textbook selection.  In any case, students have spent money on the book and want this to be money well spent both in terms of the amount they use the book as well as the learning they perceive results from this use.  Instructors need to be conscious of how they describe the book to students, maximizing the positive features and supplementing the challenges posed by the book.</w:t>
            </w:r>
          </w:p>
        </w:tc>
      </w:tr>
    </w:tbl>
    <w:p w:rsidR="00311097" w:rsidRDefault="00311097">
      <w:pPr>
        <w:jc w:val="center"/>
        <w:rPr>
          <w:rFonts w:ascii="Comic Sans MS" w:hAnsi="Comic Sans MS"/>
        </w:rPr>
      </w:pPr>
    </w:p>
    <w:p w:rsidR="00311097" w:rsidRDefault="00B252F2">
      <w:pPr>
        <w:ind w:left="360"/>
        <w:jc w:val="center"/>
        <w:rPr>
          <w:rFonts w:ascii="Comic Sans MS" w:hAnsi="Comic Sans MS"/>
          <w:b/>
          <w:i/>
          <w:sz w:val="32"/>
          <w:szCs w:val="32"/>
        </w:rPr>
      </w:pPr>
      <w:r w:rsidRPr="00B252F2">
        <w:rPr>
          <w:rFonts w:ascii="Comic Sans MS" w:hAnsi="Comic Sans MS"/>
          <w:b/>
          <w:i/>
          <w:sz w:val="32"/>
          <w:szCs w:val="32"/>
        </w:rPr>
        <w:drawing>
          <wp:inline distT="0" distB="0" distL="0" distR="0">
            <wp:extent cx="628650" cy="588523"/>
            <wp:effectExtent l="25400" t="0" r="6350" b="0"/>
            <wp:docPr id="61" name="Picture 49" descr="teacher-poin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eacher-point"/>
                    <pic:cNvPicPr>
                      <a:picLocks noChangeAspect="1" noChangeArrowheads="1"/>
                    </pic:cNvPicPr>
                  </pic:nvPicPr>
                  <pic:blipFill>
                    <a:blip r:embed="rId18"/>
                    <a:srcRect/>
                    <a:stretch>
                      <a:fillRect/>
                    </a:stretch>
                  </pic:blipFill>
                  <pic:spPr bwMode="auto">
                    <a:xfrm>
                      <a:off x="0" y="0"/>
                      <a:ext cx="628650" cy="588523"/>
                    </a:xfrm>
                    <a:prstGeom prst="rect">
                      <a:avLst/>
                    </a:prstGeom>
                    <a:noFill/>
                    <a:ln w="9525">
                      <a:noFill/>
                      <a:miter lim="800000"/>
                      <a:headEnd/>
                      <a:tailEnd/>
                    </a:ln>
                  </pic:spPr>
                </pic:pic>
              </a:graphicData>
            </a:graphic>
          </wp:inline>
        </w:drawing>
      </w:r>
      <w:r>
        <w:rPr>
          <w:rFonts w:ascii="Comic Sans MS" w:hAnsi="Comic Sans MS"/>
          <w:b/>
          <w:i/>
          <w:sz w:val="32"/>
          <w:szCs w:val="32"/>
        </w:rPr>
        <w:t xml:space="preserve">Instructor Emphasis on Textbook Use </w:t>
      </w:r>
      <w:r>
        <w:rPr>
          <w:rFonts w:ascii="Arial" w:hAnsi="Arial" w:cs="Arial"/>
          <w:noProof/>
          <w:color w:val="0000CC"/>
          <w:sz w:val="20"/>
          <w:szCs w:val="20"/>
        </w:rPr>
        <w:drawing>
          <wp:inline distT="0" distB="0" distL="0" distR="0">
            <wp:extent cx="611372" cy="584200"/>
            <wp:effectExtent l="25400" t="0" r="0" b="0"/>
            <wp:docPr id="62" name="Picture 48" descr="math_teacher2">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ath_teacher2"/>
                    <pic:cNvPicPr>
                      <a:picLocks noChangeAspect="1" noChangeArrowheads="1"/>
                    </pic:cNvPicPr>
                  </pic:nvPicPr>
                  <pic:blipFill>
                    <a:blip r:embed="rId9"/>
                    <a:srcRect/>
                    <a:stretch>
                      <a:fillRect/>
                    </a:stretch>
                  </pic:blipFill>
                  <pic:spPr bwMode="auto">
                    <a:xfrm>
                      <a:off x="0" y="0"/>
                      <a:ext cx="611372" cy="58420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rPr>
            </w:pPr>
          </w:p>
          <w:p w:rsidR="00311097" w:rsidRDefault="00311097" w:rsidP="000F73B6">
            <w:pPr>
              <w:pStyle w:val="Heading2"/>
            </w:pPr>
            <w:bookmarkStart w:id="85" w:name="_Toc188675185"/>
            <w:bookmarkStart w:id="86" w:name="_Toc111617087"/>
            <w:r>
              <w:t>Show Textbooks During Lectures</w:t>
            </w:r>
            <w:bookmarkEnd w:id="85"/>
            <w:bookmarkEnd w:id="86"/>
            <w:r w:rsidR="009D0D31">
              <w:fldChar w:fldCharType="begin"/>
            </w:r>
            <w:r w:rsidR="00B073B1">
              <w:instrText xml:space="preserve"> XE "</w:instrText>
            </w:r>
            <w:r w:rsidR="00B073B1" w:rsidRPr="00054129">
              <w:instrText>Instructor Emphasis:Show Textbook During Lecture</w:instrText>
            </w:r>
            <w:r w:rsidR="00B073B1">
              <w:instrText xml:space="preserve">" </w:instrText>
            </w:r>
            <w:r w:rsidR="009D0D31">
              <w:fldChar w:fldCharType="end"/>
            </w:r>
          </w:p>
          <w:p w:rsidR="00311097" w:rsidRDefault="00311097">
            <w:pPr>
              <w:ind w:left="360"/>
              <w:rPr>
                <w:rFonts w:ascii="Comic Sans MS" w:hAnsi="Comic Sans MS"/>
              </w:rPr>
            </w:pPr>
          </w:p>
          <w:p w:rsidR="00311097" w:rsidRDefault="00311097">
            <w:pPr>
              <w:ind w:left="360"/>
              <w:rPr>
                <w:rFonts w:ascii="Comic Sans MS" w:hAnsi="Comic Sans MS"/>
              </w:rPr>
            </w:pPr>
            <w:r>
              <w:rPr>
                <w:rFonts w:ascii="Comic Sans MS" w:hAnsi="Comic Sans MS"/>
              </w:rPr>
              <w:t>Classroom document projectors enable the instructor to show direct examples from the book.  This may involve reference to textbook citations, reading selections, figures, tables, etc.  The fact that the instructor has the book in class and is actively using it during the lecture, promotes student understanding of the importance of the textbook for their learning.</w:t>
            </w:r>
          </w:p>
          <w:p w:rsidR="00311097" w:rsidRDefault="00311097">
            <w:pPr>
              <w:jc w:val="center"/>
              <w:rPr>
                <w:rFonts w:ascii="Comic Sans MS" w:hAnsi="Comic Sans MS"/>
              </w:rPr>
            </w:pPr>
          </w:p>
        </w:tc>
      </w:tr>
    </w:tbl>
    <w:p w:rsidR="00311097" w:rsidRDefault="00311097">
      <w:pPr>
        <w:jc w:val="center"/>
        <w:rPr>
          <w:rFonts w:ascii="Comic Sans MS" w:hAnsi="Comic Sans MS"/>
        </w:rPr>
      </w:pPr>
    </w:p>
    <w:p w:rsidR="00311097" w:rsidRDefault="00311097">
      <w:pPr>
        <w:ind w:left="360"/>
        <w:jc w:val="center"/>
        <w:rPr>
          <w:rFonts w:ascii="Comic Sans MS" w:hAnsi="Comic Sans MS"/>
          <w:b/>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rPr>
            </w:pPr>
          </w:p>
          <w:p w:rsidR="00311097" w:rsidRDefault="00311097" w:rsidP="000F73B6">
            <w:pPr>
              <w:pStyle w:val="Heading2"/>
            </w:pPr>
            <w:bookmarkStart w:id="87" w:name="_Toc188675186"/>
            <w:bookmarkStart w:id="88" w:name="_Toc111617088"/>
            <w:r>
              <w:t>Include page numbers from textbook on Power Point Slides</w:t>
            </w:r>
            <w:bookmarkEnd w:id="87"/>
            <w:bookmarkEnd w:id="88"/>
            <w:r w:rsidR="009D0D31">
              <w:fldChar w:fldCharType="begin"/>
            </w:r>
            <w:r w:rsidR="00B073B1">
              <w:instrText xml:space="preserve"> XE "</w:instrText>
            </w:r>
            <w:r w:rsidR="00B073B1" w:rsidRPr="00093C2D">
              <w:instrText>Instructor Emphasis:Include reference page numbers</w:instrText>
            </w:r>
            <w:r w:rsidR="00B073B1">
              <w:instrText xml:space="preserve">" </w:instrText>
            </w:r>
            <w:r w:rsidR="009D0D31">
              <w:fldChar w:fldCharType="end"/>
            </w:r>
          </w:p>
          <w:p w:rsidR="00311097" w:rsidRDefault="00311097">
            <w:pPr>
              <w:rPr>
                <w:rFonts w:ascii="Comic Sans MS" w:hAnsi="Comic Sans MS"/>
              </w:rPr>
            </w:pPr>
          </w:p>
          <w:p w:rsidR="00311097" w:rsidRDefault="00311097">
            <w:pPr>
              <w:rPr>
                <w:rFonts w:ascii="Comic Sans MS" w:hAnsi="Comic Sans MS"/>
              </w:rPr>
            </w:pPr>
            <w:r>
              <w:rPr>
                <w:rFonts w:ascii="Comic Sans MS" w:hAnsi="Comic Sans MS"/>
              </w:rPr>
              <w:t xml:space="preserve">Students do not like </w:t>
            </w:r>
            <w:proofErr w:type="spellStart"/>
            <w:r>
              <w:rPr>
                <w:rFonts w:ascii="Comic Sans MS" w:hAnsi="Comic Sans MS"/>
              </w:rPr>
              <w:t>Powerpoint</w:t>
            </w:r>
            <w:proofErr w:type="spellEnd"/>
            <w:r>
              <w:rPr>
                <w:rFonts w:ascii="Comic Sans MS" w:hAnsi="Comic Sans MS"/>
              </w:rPr>
              <w:t xml:space="preserve"> slides to </w:t>
            </w:r>
            <w:r>
              <w:rPr>
                <w:rFonts w:ascii="Comic Sans MS" w:hAnsi="Comic Sans MS"/>
                <w:u w:val="single"/>
              </w:rPr>
              <w:t>duplicate</w:t>
            </w:r>
            <w:r>
              <w:rPr>
                <w:rFonts w:ascii="Comic Sans MS" w:hAnsi="Comic Sans MS"/>
              </w:rPr>
              <w:t xml:space="preserve"> material in the textbook, making them conclude that the textbook is unnecessary.  </w:t>
            </w:r>
          </w:p>
          <w:p w:rsidR="00311097" w:rsidRDefault="00311097">
            <w:pPr>
              <w:rPr>
                <w:rFonts w:ascii="Comic Sans MS" w:hAnsi="Comic Sans MS"/>
              </w:rPr>
            </w:pPr>
          </w:p>
          <w:p w:rsidR="00311097" w:rsidRDefault="00311097">
            <w:pPr>
              <w:rPr>
                <w:rFonts w:ascii="Comic Sans MS" w:hAnsi="Comic Sans MS"/>
              </w:rPr>
            </w:pPr>
            <w:r>
              <w:rPr>
                <w:rFonts w:ascii="Comic Sans MS" w:hAnsi="Comic Sans MS"/>
              </w:rPr>
              <w:t xml:space="preserve">It is however very effective to relate information on </w:t>
            </w:r>
            <w:proofErr w:type="spellStart"/>
            <w:r>
              <w:rPr>
                <w:rFonts w:ascii="Comic Sans MS" w:hAnsi="Comic Sans MS"/>
              </w:rPr>
              <w:t>Powerpoint</w:t>
            </w:r>
            <w:proofErr w:type="spellEnd"/>
            <w:r>
              <w:rPr>
                <w:rFonts w:ascii="Comic Sans MS" w:hAnsi="Comic Sans MS"/>
              </w:rPr>
              <w:t xml:space="preserve"> slides to the textbook.  This can be accomplished by including corresponding page numbers, table numbers, or figure numbers to lectures slides.  Vocabulary, quotes, or main ideas from the textbook can be referenced on slides. Again, this technique helps students see the relationship between the textbook and course content and draws attention to the value of the textbook for </w:t>
            </w:r>
            <w:proofErr w:type="spellStart"/>
            <w:r>
              <w:rPr>
                <w:rFonts w:ascii="Comic Sans MS" w:hAnsi="Comic Sans MS"/>
              </w:rPr>
              <w:t>indepth</w:t>
            </w:r>
            <w:proofErr w:type="spellEnd"/>
            <w:r>
              <w:rPr>
                <w:rFonts w:ascii="Comic Sans MS" w:hAnsi="Comic Sans MS"/>
              </w:rPr>
              <w:t xml:space="preserve"> information and explanations.</w:t>
            </w:r>
          </w:p>
          <w:p w:rsidR="00311097" w:rsidRDefault="00311097">
            <w:pPr>
              <w:rPr>
                <w:rFonts w:ascii="Comic Sans MS" w:hAnsi="Comic Sans MS"/>
              </w:rPr>
            </w:pPr>
          </w:p>
        </w:tc>
      </w:tr>
    </w:tbl>
    <w:p w:rsidR="00B252F2" w:rsidRDefault="00B252F2">
      <w:pPr>
        <w:ind w:left="360"/>
        <w:jc w:val="center"/>
        <w:rPr>
          <w:rFonts w:ascii="Comic Sans MS" w:hAnsi="Comic Sans MS"/>
          <w:b/>
          <w:i/>
          <w:sz w:val="32"/>
          <w:szCs w:val="32"/>
        </w:rPr>
      </w:pPr>
    </w:p>
    <w:p w:rsidR="00B252F2" w:rsidRDefault="00B252F2">
      <w:pPr>
        <w:rPr>
          <w:rFonts w:ascii="Comic Sans MS" w:hAnsi="Comic Sans MS"/>
          <w:b/>
          <w:i/>
          <w:sz w:val="32"/>
          <w:szCs w:val="32"/>
        </w:rPr>
      </w:pPr>
      <w:r>
        <w:rPr>
          <w:rFonts w:ascii="Comic Sans MS" w:hAnsi="Comic Sans MS"/>
          <w:b/>
          <w:i/>
          <w:sz w:val="32"/>
          <w:szCs w:val="32"/>
        </w:rPr>
        <w:br w:type="page"/>
      </w:r>
    </w:p>
    <w:p w:rsidR="00311097" w:rsidRDefault="00311097">
      <w:pPr>
        <w:ind w:left="360"/>
        <w:jc w:val="center"/>
        <w:rPr>
          <w:rFonts w:ascii="Comic Sans MS" w:hAnsi="Comic Sans MS"/>
          <w:b/>
          <w:i/>
          <w:sz w:val="32"/>
          <w:szCs w:val="32"/>
        </w:rPr>
      </w:pPr>
    </w:p>
    <w:p w:rsidR="00311097" w:rsidRDefault="00B252F2">
      <w:pPr>
        <w:jc w:val="center"/>
        <w:rPr>
          <w:rFonts w:ascii="Comic Sans MS" w:hAnsi="Comic Sans MS"/>
        </w:rPr>
      </w:pPr>
      <w:r w:rsidRPr="00B252F2">
        <w:rPr>
          <w:rFonts w:ascii="Comic Sans MS" w:hAnsi="Comic Sans MS"/>
          <w:b/>
          <w:i/>
          <w:sz w:val="32"/>
          <w:szCs w:val="32"/>
        </w:rPr>
        <w:drawing>
          <wp:inline distT="0" distB="0" distL="0" distR="0">
            <wp:extent cx="628650" cy="588523"/>
            <wp:effectExtent l="25400" t="0" r="6350" b="0"/>
            <wp:docPr id="64" name="Picture 49" descr="teacher-poin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eacher-point"/>
                    <pic:cNvPicPr>
                      <a:picLocks noChangeAspect="1" noChangeArrowheads="1"/>
                    </pic:cNvPicPr>
                  </pic:nvPicPr>
                  <pic:blipFill>
                    <a:blip r:embed="rId18"/>
                    <a:srcRect/>
                    <a:stretch>
                      <a:fillRect/>
                    </a:stretch>
                  </pic:blipFill>
                  <pic:spPr bwMode="auto">
                    <a:xfrm>
                      <a:off x="0" y="0"/>
                      <a:ext cx="628650" cy="588523"/>
                    </a:xfrm>
                    <a:prstGeom prst="rect">
                      <a:avLst/>
                    </a:prstGeom>
                    <a:noFill/>
                    <a:ln w="9525">
                      <a:noFill/>
                      <a:miter lim="800000"/>
                      <a:headEnd/>
                      <a:tailEnd/>
                    </a:ln>
                  </pic:spPr>
                </pic:pic>
              </a:graphicData>
            </a:graphic>
          </wp:inline>
        </w:drawing>
      </w:r>
      <w:r>
        <w:rPr>
          <w:rFonts w:ascii="Comic Sans MS" w:hAnsi="Comic Sans MS"/>
          <w:b/>
          <w:i/>
          <w:sz w:val="32"/>
          <w:szCs w:val="32"/>
        </w:rPr>
        <w:t xml:space="preserve">Instructor Emphasis on Textbook Use </w:t>
      </w:r>
      <w:r>
        <w:rPr>
          <w:rFonts w:ascii="Arial" w:hAnsi="Arial" w:cs="Arial"/>
          <w:noProof/>
          <w:color w:val="0000CC"/>
          <w:sz w:val="20"/>
          <w:szCs w:val="20"/>
        </w:rPr>
        <w:drawing>
          <wp:inline distT="0" distB="0" distL="0" distR="0">
            <wp:extent cx="611372" cy="584200"/>
            <wp:effectExtent l="25400" t="0" r="0" b="0"/>
            <wp:docPr id="65" name="Picture 48" descr="math_teacher2">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ath_teacher2"/>
                    <pic:cNvPicPr>
                      <a:picLocks noChangeAspect="1" noChangeArrowheads="1"/>
                    </pic:cNvPicPr>
                  </pic:nvPicPr>
                  <pic:blipFill>
                    <a:blip r:embed="rId9"/>
                    <a:srcRect/>
                    <a:stretch>
                      <a:fillRect/>
                    </a:stretch>
                  </pic:blipFill>
                  <pic:spPr bwMode="auto">
                    <a:xfrm>
                      <a:off x="0" y="0"/>
                      <a:ext cx="611372" cy="58420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ind w:left="360"/>
              <w:jc w:val="center"/>
              <w:rPr>
                <w:rFonts w:ascii="Comic Sans MS" w:hAnsi="Comic Sans MS"/>
                <w:b/>
                <w:bCs/>
                <w:sz w:val="28"/>
                <w:szCs w:val="28"/>
              </w:rPr>
            </w:pPr>
          </w:p>
          <w:p w:rsidR="00311097" w:rsidRDefault="00311097" w:rsidP="000F73B6">
            <w:pPr>
              <w:pStyle w:val="Heading2"/>
            </w:pPr>
            <w:bookmarkStart w:id="89" w:name="_Toc188675187"/>
            <w:bookmarkStart w:id="90" w:name="_Toc111617089"/>
            <w:r>
              <w:t>Provide Copies of Readings with Own Margin Notes</w:t>
            </w:r>
            <w:bookmarkEnd w:id="89"/>
            <w:bookmarkEnd w:id="90"/>
            <w:r w:rsidR="009D0D31">
              <w:fldChar w:fldCharType="begin"/>
            </w:r>
            <w:r w:rsidR="00B073B1">
              <w:instrText xml:space="preserve"> XE "</w:instrText>
            </w:r>
            <w:r w:rsidR="00B073B1" w:rsidRPr="001B6A56">
              <w:instrText>Instructor Emphasis:Provide Copies of Readings with Own Margin Notes</w:instrText>
            </w:r>
            <w:r w:rsidR="00B073B1">
              <w:instrText xml:space="preserve">" </w:instrText>
            </w:r>
            <w:r w:rsidR="009D0D31">
              <w:fldChar w:fldCharType="end"/>
            </w:r>
          </w:p>
          <w:p w:rsidR="00311097" w:rsidRDefault="00311097">
            <w:pPr>
              <w:jc w:val="center"/>
              <w:rPr>
                <w:rFonts w:ascii="Comic Sans MS" w:hAnsi="Comic Sans MS"/>
                <w:b/>
                <w:sz w:val="28"/>
                <w:szCs w:val="28"/>
              </w:rPr>
            </w:pPr>
          </w:p>
          <w:p w:rsidR="00311097" w:rsidRDefault="00311097">
            <w:pPr>
              <w:ind w:left="360"/>
              <w:rPr>
                <w:rFonts w:ascii="Comic Sans MS" w:hAnsi="Comic Sans MS"/>
              </w:rPr>
            </w:pPr>
            <w:r>
              <w:rPr>
                <w:rFonts w:ascii="Comic Sans MS" w:hAnsi="Comic Sans MS"/>
              </w:rPr>
              <w:t>Offering students copies of instructor margin notes demonstrates the reflective strategies readers engage in during reading (e.g.,</w:t>
            </w:r>
            <w:r>
              <w:rPr>
                <w:rFonts w:ascii="Comic Sans MS" w:hAnsi="Comic Sans MS"/>
                <w:b/>
                <w:bCs/>
              </w:rPr>
              <w:t xml:space="preserve"> </w:t>
            </w:r>
            <w:r>
              <w:rPr>
                <w:rFonts w:ascii="Comic Sans MS" w:hAnsi="Comic Sans MS"/>
                <w:i/>
                <w:iCs/>
              </w:rPr>
              <w:t>Is</w:t>
            </w:r>
            <w:r>
              <w:rPr>
                <w:rFonts w:ascii="Comic Sans MS" w:hAnsi="Comic Sans MS"/>
              </w:rPr>
              <w:t xml:space="preserve"> </w:t>
            </w:r>
            <w:r>
              <w:rPr>
                <w:rFonts w:ascii="Comic Sans MS" w:hAnsi="Comic Sans MS"/>
                <w:i/>
                <w:iCs/>
              </w:rPr>
              <w:t xml:space="preserve">this a sufficient argument </w:t>
            </w:r>
            <w:proofErr w:type="gramStart"/>
            <w:r>
              <w:rPr>
                <w:rFonts w:ascii="Comic Sans MS" w:hAnsi="Comic Sans MS"/>
                <w:i/>
                <w:iCs/>
              </w:rPr>
              <w:t>for ….</w:t>
            </w:r>
            <w:proofErr w:type="gramEnd"/>
            <w:r>
              <w:rPr>
                <w:rFonts w:ascii="Comic Sans MS" w:hAnsi="Comic Sans MS"/>
                <w:i/>
                <w:iCs/>
              </w:rPr>
              <w:t xml:space="preserve"> ? Great analogy, </w:t>
            </w:r>
            <w:r>
              <w:rPr>
                <w:rFonts w:ascii="Comic Sans MS" w:hAnsi="Comic Sans MS"/>
              </w:rPr>
              <w:t>etc</w:t>
            </w:r>
            <w:r>
              <w:rPr>
                <w:rFonts w:ascii="Comic Sans MS" w:hAnsi="Comic Sans MS"/>
                <w:i/>
                <w:iCs/>
              </w:rPr>
              <w:t>.).</w:t>
            </w:r>
            <w:r>
              <w:rPr>
                <w:rFonts w:ascii="Comic Sans MS" w:hAnsi="Comic Sans MS"/>
              </w:rPr>
              <w:t xml:space="preserve">  It can also provide students a dialogue opportunity—if only mentally—with their instructor while reading the same text.</w:t>
            </w:r>
          </w:p>
          <w:p w:rsidR="00311097" w:rsidRDefault="00311097">
            <w:pPr>
              <w:ind w:left="360"/>
              <w:rPr>
                <w:rFonts w:ascii="Comic Sans MS" w:hAnsi="Comic Sans MS"/>
              </w:rPr>
            </w:pPr>
          </w:p>
        </w:tc>
      </w:tr>
    </w:tbl>
    <w:p w:rsidR="00311097" w:rsidRDefault="00311097">
      <w:pPr>
        <w:ind w:left="360"/>
        <w:jc w:val="center"/>
        <w:rPr>
          <w:rFonts w:ascii="Comic Sans MS" w:hAnsi="Comic Sans MS"/>
          <w:b/>
          <w:i/>
          <w:sz w:val="32"/>
          <w:szCs w:val="32"/>
        </w:rPr>
      </w:pPr>
    </w:p>
    <w:p w:rsidR="00311097" w:rsidRDefault="00311097">
      <w:pPr>
        <w:rPr>
          <w:rFonts w:ascii="Comic Sans MS" w:hAnsi="Comic Sans MS"/>
          <w:b/>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jc w:val="center"/>
              <w:rPr>
                <w:rFonts w:ascii="Comic Sans MS" w:hAnsi="Comic Sans MS"/>
              </w:rPr>
            </w:pPr>
          </w:p>
          <w:p w:rsidR="00311097" w:rsidRDefault="00311097" w:rsidP="000F73B6">
            <w:pPr>
              <w:pStyle w:val="Heading2"/>
            </w:pPr>
            <w:bookmarkStart w:id="91" w:name="_Toc188675188"/>
            <w:bookmarkStart w:id="92" w:name="_Toc111617090"/>
            <w:r>
              <w:t>Instructor Reads to the Students</w:t>
            </w:r>
            <w:bookmarkEnd w:id="91"/>
            <w:bookmarkEnd w:id="92"/>
            <w:r w:rsidR="009D0D31">
              <w:fldChar w:fldCharType="begin"/>
            </w:r>
            <w:r w:rsidR="00B073B1">
              <w:instrText xml:space="preserve"> XE "</w:instrText>
            </w:r>
            <w:r w:rsidR="00B073B1" w:rsidRPr="00F64D84">
              <w:instrText>Instructor Emphasis:Instructor Reads to the Students</w:instrText>
            </w:r>
            <w:r w:rsidR="00B073B1">
              <w:instrText xml:space="preserve">" </w:instrText>
            </w:r>
            <w:r w:rsidR="009D0D31">
              <w:fldChar w:fldCharType="end"/>
            </w:r>
          </w:p>
          <w:p w:rsidR="00311097" w:rsidRDefault="00311097">
            <w:pPr>
              <w:ind w:left="360"/>
              <w:rPr>
                <w:rFonts w:ascii="Comic Sans MS" w:hAnsi="Comic Sans MS"/>
              </w:rPr>
            </w:pPr>
          </w:p>
          <w:p w:rsidR="00311097" w:rsidRDefault="00311097">
            <w:pPr>
              <w:ind w:left="360"/>
              <w:rPr>
                <w:rFonts w:ascii="Comic Sans MS" w:hAnsi="Comic Sans MS"/>
              </w:rPr>
            </w:pPr>
            <w:r>
              <w:rPr>
                <w:rFonts w:ascii="Comic Sans MS" w:hAnsi="Comic Sans MS"/>
              </w:rPr>
              <w:t xml:space="preserve">Take the opportunity to read something of importance from the textbook to your students. Some aspects of books work well as a “read-to.”  This may be a sentence, paragraph, page, contents of a box, definition, quote, problem, case, item from table of contents or index, reference, etc.   </w:t>
            </w:r>
          </w:p>
          <w:p w:rsidR="00311097" w:rsidRDefault="00311097">
            <w:pPr>
              <w:ind w:left="360"/>
              <w:rPr>
                <w:rFonts w:ascii="Comic Sans MS" w:hAnsi="Comic Sans MS"/>
              </w:rPr>
            </w:pPr>
          </w:p>
          <w:p w:rsidR="00311097" w:rsidRDefault="00311097">
            <w:pPr>
              <w:ind w:left="360"/>
              <w:rPr>
                <w:rFonts w:ascii="Comic Sans MS" w:hAnsi="Comic Sans MS"/>
              </w:rPr>
            </w:pPr>
            <w:r>
              <w:rPr>
                <w:rFonts w:ascii="Comic Sans MS" w:hAnsi="Comic Sans MS"/>
              </w:rPr>
              <w:t>Dynamic reading can be effective, especially when used strategically and judicially during instructional time in the classroom.  Reading aloud focuses the students on the importance of the book and the content being highlighted.  It makes a strong connection between the textbook, the course content, and the instructor.</w:t>
            </w:r>
          </w:p>
          <w:p w:rsidR="00311097" w:rsidRDefault="00311097">
            <w:pPr>
              <w:ind w:left="360"/>
              <w:rPr>
                <w:rFonts w:ascii="Comic Sans MS" w:hAnsi="Comic Sans MS"/>
              </w:rPr>
            </w:pPr>
          </w:p>
          <w:p w:rsidR="00311097" w:rsidRDefault="00311097">
            <w:pPr>
              <w:ind w:left="360"/>
              <w:rPr>
                <w:rFonts w:ascii="Comic Sans MS" w:hAnsi="Comic Sans MS"/>
              </w:rPr>
            </w:pPr>
            <w:r>
              <w:rPr>
                <w:rFonts w:ascii="Comic Sans MS" w:hAnsi="Comic Sans MS"/>
              </w:rPr>
              <w:t xml:space="preserve">This strategy can be adapted to have students periodically read aloud parts from the book. </w:t>
            </w:r>
          </w:p>
          <w:p w:rsidR="00311097" w:rsidRDefault="00311097">
            <w:pPr>
              <w:rPr>
                <w:rFonts w:ascii="Comic Sans MS" w:hAnsi="Comic Sans MS"/>
              </w:rPr>
            </w:pPr>
          </w:p>
        </w:tc>
      </w:tr>
    </w:tbl>
    <w:p w:rsidR="00311097" w:rsidRDefault="00311097">
      <w:pPr>
        <w:rPr>
          <w:rFonts w:ascii="Comic Sans MS" w:hAnsi="Comic Sans MS"/>
        </w:rPr>
      </w:pPr>
    </w:p>
    <w:p w:rsidR="00311097" w:rsidRDefault="00311097">
      <w:pPr>
        <w:rPr>
          <w:rFonts w:ascii="Comic Sans MS" w:hAnsi="Comic Sans MS"/>
        </w:rPr>
      </w:pPr>
    </w:p>
    <w:p w:rsidR="00311097" w:rsidRDefault="00B252F2">
      <w:pPr>
        <w:rPr>
          <w:rFonts w:ascii="Comic Sans MS" w:hAnsi="Comic Sans MS"/>
        </w:rPr>
      </w:pPr>
      <w:r w:rsidRPr="00B252F2">
        <w:rPr>
          <w:rFonts w:ascii="Comic Sans MS" w:hAnsi="Comic Sans MS"/>
          <w:b/>
          <w:i/>
          <w:sz w:val="32"/>
          <w:szCs w:val="32"/>
        </w:rPr>
        <w:drawing>
          <wp:inline distT="0" distB="0" distL="0" distR="0">
            <wp:extent cx="628650" cy="588523"/>
            <wp:effectExtent l="25400" t="0" r="6350" b="0"/>
            <wp:docPr id="66" name="Picture 49" descr="teacher-poin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eacher-point"/>
                    <pic:cNvPicPr>
                      <a:picLocks noChangeAspect="1" noChangeArrowheads="1"/>
                    </pic:cNvPicPr>
                  </pic:nvPicPr>
                  <pic:blipFill>
                    <a:blip r:embed="rId18"/>
                    <a:srcRect/>
                    <a:stretch>
                      <a:fillRect/>
                    </a:stretch>
                  </pic:blipFill>
                  <pic:spPr bwMode="auto">
                    <a:xfrm>
                      <a:off x="0" y="0"/>
                      <a:ext cx="628650" cy="588523"/>
                    </a:xfrm>
                    <a:prstGeom prst="rect">
                      <a:avLst/>
                    </a:prstGeom>
                    <a:noFill/>
                    <a:ln w="9525">
                      <a:noFill/>
                      <a:miter lim="800000"/>
                      <a:headEnd/>
                      <a:tailEnd/>
                    </a:ln>
                  </pic:spPr>
                </pic:pic>
              </a:graphicData>
            </a:graphic>
          </wp:inline>
        </w:drawing>
      </w:r>
      <w:r>
        <w:rPr>
          <w:rFonts w:ascii="Comic Sans MS" w:hAnsi="Comic Sans MS"/>
          <w:b/>
          <w:i/>
          <w:sz w:val="32"/>
          <w:szCs w:val="32"/>
        </w:rPr>
        <w:t xml:space="preserve">Instructor Emphasis on Textbook Use </w:t>
      </w:r>
      <w:r>
        <w:rPr>
          <w:rFonts w:ascii="Arial" w:hAnsi="Arial" w:cs="Arial"/>
          <w:noProof/>
          <w:color w:val="0000CC"/>
          <w:sz w:val="20"/>
          <w:szCs w:val="20"/>
        </w:rPr>
        <w:drawing>
          <wp:inline distT="0" distB="0" distL="0" distR="0">
            <wp:extent cx="611372" cy="584200"/>
            <wp:effectExtent l="25400" t="0" r="0" b="0"/>
            <wp:docPr id="67" name="Picture 48" descr="math_teacher2">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ath_teacher2"/>
                    <pic:cNvPicPr>
                      <a:picLocks noChangeAspect="1" noChangeArrowheads="1"/>
                    </pic:cNvPicPr>
                  </pic:nvPicPr>
                  <pic:blipFill>
                    <a:blip r:embed="rId9"/>
                    <a:srcRect/>
                    <a:stretch>
                      <a:fillRect/>
                    </a:stretch>
                  </pic:blipFill>
                  <pic:spPr bwMode="auto">
                    <a:xfrm>
                      <a:off x="0" y="0"/>
                      <a:ext cx="611372" cy="58420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311097">
        <w:tc>
          <w:tcPr>
            <w:tcW w:w="8856" w:type="dxa"/>
          </w:tcPr>
          <w:p w:rsidR="00311097" w:rsidRDefault="00311097">
            <w:pPr>
              <w:ind w:left="360"/>
              <w:jc w:val="center"/>
              <w:rPr>
                <w:rFonts w:ascii="Comic Sans MS" w:hAnsi="Comic Sans MS"/>
                <w:b/>
                <w:bCs/>
                <w:sz w:val="28"/>
                <w:szCs w:val="28"/>
              </w:rPr>
            </w:pPr>
          </w:p>
          <w:p w:rsidR="00311097" w:rsidRDefault="00311097" w:rsidP="000F73B6">
            <w:pPr>
              <w:pStyle w:val="Heading2"/>
            </w:pPr>
            <w:bookmarkStart w:id="93" w:name="_Toc188675189"/>
            <w:bookmarkStart w:id="94" w:name="_Toc111617091"/>
            <w:r>
              <w:t>Provide Textbook Office Hours</w:t>
            </w:r>
            <w:bookmarkEnd w:id="93"/>
            <w:bookmarkEnd w:id="94"/>
            <w:r w:rsidR="009D0D31">
              <w:fldChar w:fldCharType="begin"/>
            </w:r>
            <w:r>
              <w:instrText xml:space="preserve"> XE "</w:instrText>
            </w:r>
            <w:r w:rsidR="00B073B1">
              <w:instrText>Instructor Emphasis:</w:instrText>
            </w:r>
            <w:r>
              <w:instrText xml:space="preserve">Textbook Office Hours" </w:instrText>
            </w:r>
            <w:r w:rsidR="009D0D31">
              <w:fldChar w:fldCharType="end"/>
            </w:r>
          </w:p>
          <w:p w:rsidR="00311097" w:rsidRDefault="00311097">
            <w:pPr>
              <w:ind w:left="360"/>
              <w:rPr>
                <w:rFonts w:ascii="Comic Sans MS" w:hAnsi="Comic Sans MS"/>
                <w:b/>
                <w:bCs/>
              </w:rPr>
            </w:pPr>
          </w:p>
          <w:p w:rsidR="00311097" w:rsidRDefault="00311097">
            <w:pPr>
              <w:ind w:left="360"/>
              <w:rPr>
                <w:rFonts w:ascii="Comic Sans MS" w:hAnsi="Comic Sans MS"/>
              </w:rPr>
            </w:pPr>
            <w:r>
              <w:rPr>
                <w:rFonts w:ascii="Comic Sans MS" w:hAnsi="Comic Sans MS"/>
              </w:rPr>
              <w:t xml:space="preserve">Offer students specified office hours dedicated only to textbook reading or discussion.  Encourage students to come to these office hours with specific questions about ambiguous or indecipherable text.  Encourage the student to read the section silently (and do the same) and then take turns explaining the text.  </w:t>
            </w:r>
          </w:p>
          <w:p w:rsidR="00311097" w:rsidRDefault="00311097">
            <w:pPr>
              <w:ind w:left="360"/>
              <w:rPr>
                <w:rFonts w:ascii="Comic Sans MS" w:hAnsi="Comic Sans MS"/>
                <w:i/>
                <w:iCs/>
              </w:rPr>
            </w:pPr>
          </w:p>
        </w:tc>
      </w:tr>
    </w:tbl>
    <w:p w:rsidR="005433D1" w:rsidRDefault="005433D1" w:rsidP="00AF6EDE">
      <w:pPr>
        <w:pStyle w:val="Heading2"/>
        <w:jc w:val="left"/>
      </w:pPr>
    </w:p>
    <w:p w:rsidR="00964BC7" w:rsidRDefault="00964BC7">
      <w:pPr>
        <w:jc w:val="center"/>
      </w:pPr>
    </w:p>
    <w:p w:rsidR="00964BC7" w:rsidRDefault="00964BC7">
      <w:pPr>
        <w:jc w:val="center"/>
      </w:pPr>
    </w:p>
    <w:p w:rsidR="00964BC7" w:rsidRDefault="00964BC7">
      <w:pPr>
        <w:jc w:val="center"/>
      </w:pPr>
    </w:p>
    <w:p w:rsidR="00964BC7" w:rsidRDefault="00964BC7">
      <w:pPr>
        <w:jc w:val="center"/>
      </w:pPr>
    </w:p>
    <w:p w:rsidR="00964BC7" w:rsidRDefault="00964BC7">
      <w:pPr>
        <w:jc w:val="center"/>
      </w:pPr>
    </w:p>
    <w:p w:rsidR="00550E14" w:rsidRDefault="00550E14">
      <w:r>
        <w:br w:type="page"/>
      </w:r>
    </w:p>
    <w:p w:rsidR="00964BC7" w:rsidRDefault="00964BC7" w:rsidP="00964BC7">
      <w:pPr>
        <w:pStyle w:val="Heading1"/>
      </w:pPr>
      <w:bookmarkStart w:id="95" w:name="_Toc111617092"/>
      <w:r>
        <w:t>Index</w:t>
      </w:r>
      <w:bookmarkEnd w:id="95"/>
    </w:p>
    <w:p w:rsidR="00832599" w:rsidRPr="00832599" w:rsidRDefault="00832599" w:rsidP="00832599"/>
    <w:p w:rsidR="00B252F2" w:rsidRDefault="009D0D31">
      <w:pPr>
        <w:jc w:val="center"/>
        <w:rPr>
          <w:noProof/>
        </w:rPr>
        <w:sectPr w:rsidR="00B252F2">
          <w:headerReference w:type="default" r:id="rId28"/>
          <w:footerReference w:type="default" r:id="rId29"/>
          <w:type w:val="continuous"/>
          <w:pgSz w:w="12240" w:h="15840"/>
          <w:pgMar w:top="720" w:right="1800" w:bottom="1440" w:left="1800" w:gutter="0"/>
          <w:docGrid w:linePitch="360"/>
        </w:sectPr>
      </w:pPr>
      <w:r>
        <w:fldChar w:fldCharType="begin"/>
      </w:r>
      <w:r w:rsidR="00832599">
        <w:instrText xml:space="preserve"> INDEX \c "2" \z "1033" </w:instrText>
      </w:r>
      <w:r>
        <w:fldChar w:fldCharType="separate"/>
      </w:r>
    </w:p>
    <w:p w:rsidR="00B252F2" w:rsidRDefault="00B252F2">
      <w:pPr>
        <w:pStyle w:val="Index1"/>
        <w:tabs>
          <w:tab w:val="right" w:leader="dot" w:pos="4310"/>
        </w:tabs>
      </w:pPr>
      <w:r w:rsidRPr="00A67409">
        <w:rPr>
          <w:rFonts w:ascii="Comic Sans MS" w:hAnsi="Comic Sans MS"/>
        </w:rPr>
        <w:t>After Reading</w:t>
      </w:r>
    </w:p>
    <w:p w:rsidR="00B252F2" w:rsidRDefault="00B252F2">
      <w:pPr>
        <w:pStyle w:val="Index2"/>
        <w:tabs>
          <w:tab w:val="right" w:leader="dot" w:pos="4310"/>
        </w:tabs>
        <w:rPr>
          <w:noProof/>
        </w:rPr>
      </w:pPr>
      <w:r>
        <w:rPr>
          <w:noProof/>
        </w:rPr>
        <w:t>Co-Learning, 30</w:t>
      </w:r>
    </w:p>
    <w:p w:rsidR="00B252F2" w:rsidRDefault="00B252F2">
      <w:pPr>
        <w:pStyle w:val="Index2"/>
        <w:tabs>
          <w:tab w:val="right" w:leader="dot" w:pos="4310"/>
        </w:tabs>
        <w:rPr>
          <w:noProof/>
        </w:rPr>
      </w:pPr>
      <w:r>
        <w:rPr>
          <w:noProof/>
        </w:rPr>
        <w:t>Jigsaw, 32</w:t>
      </w:r>
    </w:p>
    <w:p w:rsidR="00B252F2" w:rsidRDefault="00B252F2">
      <w:pPr>
        <w:pStyle w:val="Index2"/>
        <w:tabs>
          <w:tab w:val="right" w:leader="dot" w:pos="4310"/>
        </w:tabs>
        <w:rPr>
          <w:noProof/>
        </w:rPr>
      </w:pPr>
      <w:r>
        <w:rPr>
          <w:noProof/>
        </w:rPr>
        <w:t>JITT, 35</w:t>
      </w:r>
    </w:p>
    <w:p w:rsidR="00B252F2" w:rsidRDefault="00B252F2">
      <w:pPr>
        <w:pStyle w:val="Index2"/>
        <w:tabs>
          <w:tab w:val="right" w:leader="dot" w:pos="4310"/>
        </w:tabs>
        <w:rPr>
          <w:noProof/>
        </w:rPr>
      </w:pPr>
      <w:r>
        <w:rPr>
          <w:noProof/>
        </w:rPr>
        <w:t>Minute Paper, 33</w:t>
      </w:r>
    </w:p>
    <w:p w:rsidR="00B252F2" w:rsidRDefault="00B252F2">
      <w:pPr>
        <w:pStyle w:val="Index2"/>
        <w:tabs>
          <w:tab w:val="right" w:leader="dot" w:pos="4310"/>
        </w:tabs>
        <w:rPr>
          <w:noProof/>
        </w:rPr>
      </w:pPr>
      <w:r>
        <w:rPr>
          <w:noProof/>
        </w:rPr>
        <w:t>Open Book Testing, 36</w:t>
      </w:r>
    </w:p>
    <w:p w:rsidR="00B252F2" w:rsidRDefault="00B252F2">
      <w:pPr>
        <w:pStyle w:val="Index2"/>
        <w:tabs>
          <w:tab w:val="right" w:leader="dot" w:pos="4310"/>
        </w:tabs>
        <w:rPr>
          <w:noProof/>
        </w:rPr>
      </w:pPr>
      <w:r>
        <w:rPr>
          <w:noProof/>
        </w:rPr>
        <w:t>Personal Response System, 31</w:t>
      </w:r>
    </w:p>
    <w:p w:rsidR="00B252F2" w:rsidRDefault="00B252F2">
      <w:pPr>
        <w:pStyle w:val="Index2"/>
        <w:tabs>
          <w:tab w:val="right" w:leader="dot" w:pos="4310"/>
        </w:tabs>
        <w:rPr>
          <w:noProof/>
        </w:rPr>
      </w:pPr>
      <w:r>
        <w:rPr>
          <w:noProof/>
        </w:rPr>
        <w:t>Start of Class Review, 34</w:t>
      </w:r>
    </w:p>
    <w:p w:rsidR="00B252F2" w:rsidRDefault="00B252F2">
      <w:pPr>
        <w:pStyle w:val="Index1"/>
        <w:tabs>
          <w:tab w:val="right" w:leader="dot" w:pos="4310"/>
        </w:tabs>
      </w:pPr>
      <w:r w:rsidRPr="00A67409">
        <w:rPr>
          <w:rFonts w:ascii="Comic Sans MS" w:hAnsi="Comic Sans MS"/>
        </w:rPr>
        <w:t>Before Reading</w:t>
      </w:r>
    </w:p>
    <w:p w:rsidR="00B252F2" w:rsidRDefault="00B252F2">
      <w:pPr>
        <w:pStyle w:val="Index2"/>
        <w:tabs>
          <w:tab w:val="right" w:leader="dot" w:pos="4310"/>
        </w:tabs>
        <w:rPr>
          <w:noProof/>
        </w:rPr>
      </w:pPr>
      <w:r>
        <w:rPr>
          <w:noProof/>
        </w:rPr>
        <w:t>Analogies, 24</w:t>
      </w:r>
    </w:p>
    <w:p w:rsidR="00B252F2" w:rsidRDefault="00B252F2">
      <w:pPr>
        <w:pStyle w:val="Index2"/>
        <w:tabs>
          <w:tab w:val="right" w:leader="dot" w:pos="4310"/>
        </w:tabs>
        <w:rPr>
          <w:noProof/>
        </w:rPr>
      </w:pPr>
      <w:r>
        <w:rPr>
          <w:noProof/>
        </w:rPr>
        <w:t>KWL, 20</w:t>
      </w:r>
    </w:p>
    <w:p w:rsidR="00B252F2" w:rsidRDefault="00B252F2">
      <w:pPr>
        <w:pStyle w:val="Index2"/>
        <w:tabs>
          <w:tab w:val="right" w:leader="dot" w:pos="4310"/>
        </w:tabs>
        <w:rPr>
          <w:noProof/>
        </w:rPr>
      </w:pPr>
      <w:r>
        <w:rPr>
          <w:noProof/>
        </w:rPr>
        <w:t>Mysterious Possibilities, 21</w:t>
      </w:r>
    </w:p>
    <w:p w:rsidR="00B252F2" w:rsidRDefault="00B252F2">
      <w:pPr>
        <w:pStyle w:val="Index2"/>
        <w:tabs>
          <w:tab w:val="right" w:leader="dot" w:pos="4310"/>
        </w:tabs>
        <w:rPr>
          <w:noProof/>
        </w:rPr>
      </w:pPr>
      <w:r>
        <w:rPr>
          <w:noProof/>
        </w:rPr>
        <w:t>Reaction Guide, 22</w:t>
      </w:r>
    </w:p>
    <w:p w:rsidR="00B252F2" w:rsidRDefault="00B252F2">
      <w:pPr>
        <w:pStyle w:val="Index2"/>
        <w:tabs>
          <w:tab w:val="right" w:leader="dot" w:pos="4310"/>
        </w:tabs>
        <w:rPr>
          <w:noProof/>
        </w:rPr>
      </w:pPr>
      <w:r>
        <w:rPr>
          <w:noProof/>
        </w:rPr>
        <w:t>Vocabulary Alert, 23</w:t>
      </w:r>
    </w:p>
    <w:p w:rsidR="00B252F2" w:rsidRDefault="00B252F2">
      <w:pPr>
        <w:pStyle w:val="Index2"/>
        <w:tabs>
          <w:tab w:val="right" w:leader="dot" w:pos="4310"/>
        </w:tabs>
        <w:rPr>
          <w:noProof/>
        </w:rPr>
      </w:pPr>
      <w:r>
        <w:rPr>
          <w:noProof/>
        </w:rPr>
        <w:t>What does author say, 19</w:t>
      </w:r>
    </w:p>
    <w:p w:rsidR="00B252F2" w:rsidRPr="00B252F2" w:rsidRDefault="00B252F2">
      <w:pPr>
        <w:pStyle w:val="Index1"/>
        <w:tabs>
          <w:tab w:val="right" w:leader="dot" w:pos="4310"/>
        </w:tabs>
        <w:rPr>
          <w:rFonts w:ascii="Comic Sans MS" w:hAnsi="Comic Sans MS"/>
        </w:rPr>
      </w:pPr>
      <w:r w:rsidRPr="00B252F2">
        <w:rPr>
          <w:rFonts w:ascii="Comic Sans MS" w:hAnsi="Comic Sans MS"/>
        </w:rPr>
        <w:t>Instructor Emphasis</w:t>
      </w:r>
    </w:p>
    <w:p w:rsidR="00B252F2" w:rsidRDefault="00B252F2">
      <w:pPr>
        <w:pStyle w:val="Index2"/>
        <w:tabs>
          <w:tab w:val="right" w:leader="dot" w:pos="4310"/>
        </w:tabs>
        <w:rPr>
          <w:noProof/>
        </w:rPr>
      </w:pPr>
      <w:r>
        <w:rPr>
          <w:noProof/>
        </w:rPr>
        <w:t>Bring book to class, 38</w:t>
      </w:r>
    </w:p>
    <w:p w:rsidR="00B252F2" w:rsidRDefault="00B252F2">
      <w:pPr>
        <w:pStyle w:val="Index2"/>
        <w:tabs>
          <w:tab w:val="right" w:leader="dot" w:pos="4310"/>
        </w:tabs>
        <w:rPr>
          <w:noProof/>
        </w:rPr>
      </w:pPr>
      <w:r>
        <w:rPr>
          <w:noProof/>
        </w:rPr>
        <w:t>Include reference page numbers, 39</w:t>
      </w:r>
    </w:p>
    <w:p w:rsidR="00B252F2" w:rsidRDefault="00B252F2">
      <w:pPr>
        <w:pStyle w:val="Index2"/>
        <w:tabs>
          <w:tab w:val="right" w:leader="dot" w:pos="4310"/>
        </w:tabs>
        <w:rPr>
          <w:noProof/>
        </w:rPr>
      </w:pPr>
      <w:r>
        <w:rPr>
          <w:noProof/>
        </w:rPr>
        <w:t>Instructor Reads to the Students, 40</w:t>
      </w:r>
    </w:p>
    <w:p w:rsidR="00B252F2" w:rsidRDefault="00B252F2">
      <w:pPr>
        <w:pStyle w:val="Index2"/>
        <w:tabs>
          <w:tab w:val="right" w:leader="dot" w:pos="4310"/>
        </w:tabs>
        <w:rPr>
          <w:noProof/>
        </w:rPr>
      </w:pPr>
      <w:r>
        <w:rPr>
          <w:noProof/>
        </w:rPr>
        <w:t>Provide Copies of Readings with Own Margin Notes, 40</w:t>
      </w:r>
    </w:p>
    <w:p w:rsidR="00B252F2" w:rsidRDefault="00B252F2">
      <w:pPr>
        <w:pStyle w:val="Index2"/>
        <w:tabs>
          <w:tab w:val="right" w:leader="dot" w:pos="4310"/>
        </w:tabs>
        <w:rPr>
          <w:noProof/>
        </w:rPr>
      </w:pPr>
      <w:r>
        <w:rPr>
          <w:noProof/>
        </w:rPr>
        <w:t>Show Textbook During Lecture, 39</w:t>
      </w:r>
    </w:p>
    <w:p w:rsidR="00B252F2" w:rsidRDefault="00B252F2">
      <w:pPr>
        <w:pStyle w:val="Index2"/>
        <w:tabs>
          <w:tab w:val="right" w:leader="dot" w:pos="4310"/>
        </w:tabs>
        <w:rPr>
          <w:noProof/>
        </w:rPr>
      </w:pPr>
      <w:r>
        <w:rPr>
          <w:noProof/>
        </w:rPr>
        <w:t>Talk Positively About the Book, 38</w:t>
      </w:r>
    </w:p>
    <w:p w:rsidR="00B252F2" w:rsidRDefault="00B252F2">
      <w:pPr>
        <w:pStyle w:val="Index2"/>
        <w:tabs>
          <w:tab w:val="right" w:leader="dot" w:pos="4310"/>
        </w:tabs>
        <w:rPr>
          <w:noProof/>
        </w:rPr>
      </w:pPr>
      <w:r>
        <w:rPr>
          <w:noProof/>
        </w:rPr>
        <w:t>Textbook Office Hours, 41</w:t>
      </w:r>
    </w:p>
    <w:p w:rsidR="00B252F2" w:rsidRPr="00B252F2" w:rsidRDefault="00B252F2">
      <w:pPr>
        <w:pStyle w:val="Index1"/>
        <w:tabs>
          <w:tab w:val="right" w:leader="dot" w:pos="4310"/>
        </w:tabs>
        <w:rPr>
          <w:rFonts w:ascii="Comic Sans MS" w:hAnsi="Comic Sans MS"/>
        </w:rPr>
      </w:pPr>
      <w:r w:rsidRPr="00B252F2">
        <w:rPr>
          <w:rFonts w:ascii="Comic Sans MS" w:hAnsi="Comic Sans MS"/>
        </w:rPr>
        <w:t>Previewing</w:t>
      </w:r>
    </w:p>
    <w:p w:rsidR="00B252F2" w:rsidRDefault="00B252F2">
      <w:pPr>
        <w:pStyle w:val="Index2"/>
        <w:tabs>
          <w:tab w:val="right" w:leader="dot" w:pos="4310"/>
        </w:tabs>
        <w:rPr>
          <w:noProof/>
        </w:rPr>
      </w:pPr>
      <w:r>
        <w:rPr>
          <w:noProof/>
        </w:rPr>
        <w:t>Fascinating Features, 17</w:t>
      </w:r>
    </w:p>
    <w:p w:rsidR="00B252F2" w:rsidRDefault="00B252F2">
      <w:pPr>
        <w:pStyle w:val="Index2"/>
        <w:tabs>
          <w:tab w:val="right" w:leader="dot" w:pos="4310"/>
        </w:tabs>
        <w:rPr>
          <w:noProof/>
        </w:rPr>
      </w:pPr>
      <w:r>
        <w:rPr>
          <w:noProof/>
        </w:rPr>
        <w:t>Introduce, 9</w:t>
      </w:r>
    </w:p>
    <w:p w:rsidR="00B252F2" w:rsidRDefault="00B252F2">
      <w:pPr>
        <w:pStyle w:val="Index2"/>
        <w:tabs>
          <w:tab w:val="right" w:leader="dot" w:pos="4310"/>
        </w:tabs>
        <w:rPr>
          <w:noProof/>
        </w:rPr>
      </w:pPr>
      <w:r>
        <w:rPr>
          <w:noProof/>
        </w:rPr>
        <w:t>Name That Feature, 12</w:t>
      </w:r>
    </w:p>
    <w:p w:rsidR="00B252F2" w:rsidRDefault="00B252F2">
      <w:pPr>
        <w:pStyle w:val="Index2"/>
        <w:tabs>
          <w:tab w:val="right" w:leader="dot" w:pos="4310"/>
        </w:tabs>
        <w:rPr>
          <w:noProof/>
        </w:rPr>
      </w:pPr>
      <w:r>
        <w:rPr>
          <w:noProof/>
        </w:rPr>
        <w:t>Old and New, 11</w:t>
      </w:r>
    </w:p>
    <w:p w:rsidR="00B252F2" w:rsidRDefault="00B252F2">
      <w:pPr>
        <w:pStyle w:val="Index2"/>
        <w:tabs>
          <w:tab w:val="right" w:leader="dot" w:pos="4310"/>
        </w:tabs>
        <w:rPr>
          <w:noProof/>
        </w:rPr>
      </w:pPr>
      <w:r>
        <w:rPr>
          <w:noProof/>
        </w:rPr>
        <w:t>Picture Walks, 15</w:t>
      </w:r>
    </w:p>
    <w:p w:rsidR="00B252F2" w:rsidRDefault="00B252F2">
      <w:pPr>
        <w:pStyle w:val="Index2"/>
        <w:tabs>
          <w:tab w:val="right" w:leader="dot" w:pos="4310"/>
        </w:tabs>
        <w:rPr>
          <w:noProof/>
        </w:rPr>
      </w:pPr>
      <w:r>
        <w:rPr>
          <w:noProof/>
        </w:rPr>
        <w:t>Sales Pitch, 10</w:t>
      </w:r>
    </w:p>
    <w:p w:rsidR="00B252F2" w:rsidRDefault="00B252F2">
      <w:pPr>
        <w:pStyle w:val="Index2"/>
        <w:tabs>
          <w:tab w:val="right" w:leader="dot" w:pos="4310"/>
        </w:tabs>
        <w:rPr>
          <w:noProof/>
        </w:rPr>
      </w:pPr>
      <w:r>
        <w:rPr>
          <w:noProof/>
        </w:rPr>
        <w:t>Scavenger Hunt, 14</w:t>
      </w:r>
    </w:p>
    <w:p w:rsidR="00B252F2" w:rsidRDefault="00B252F2">
      <w:pPr>
        <w:pStyle w:val="Index2"/>
        <w:tabs>
          <w:tab w:val="right" w:leader="dot" w:pos="4310"/>
        </w:tabs>
        <w:rPr>
          <w:noProof/>
        </w:rPr>
      </w:pPr>
      <w:r>
        <w:rPr>
          <w:noProof/>
        </w:rPr>
        <w:t>Sticky Note Votes, 16</w:t>
      </w:r>
    </w:p>
    <w:p w:rsidR="00B252F2" w:rsidRDefault="00B252F2">
      <w:pPr>
        <w:pStyle w:val="Index2"/>
        <w:tabs>
          <w:tab w:val="right" w:leader="dot" w:pos="4310"/>
        </w:tabs>
        <w:rPr>
          <w:noProof/>
        </w:rPr>
      </w:pPr>
      <w:r>
        <w:rPr>
          <w:noProof/>
        </w:rPr>
        <w:t>Textbook, 8</w:t>
      </w:r>
    </w:p>
    <w:p w:rsidR="00B252F2" w:rsidRDefault="00B252F2">
      <w:pPr>
        <w:pStyle w:val="Index2"/>
        <w:tabs>
          <w:tab w:val="right" w:leader="dot" w:pos="4310"/>
        </w:tabs>
        <w:rPr>
          <w:noProof/>
        </w:rPr>
      </w:pPr>
      <w:r>
        <w:rPr>
          <w:noProof/>
        </w:rPr>
        <w:t>Textbook Timelines, 13</w:t>
      </w:r>
    </w:p>
    <w:p w:rsidR="00B252F2" w:rsidRPr="00B252F2" w:rsidRDefault="00B252F2">
      <w:pPr>
        <w:pStyle w:val="Index1"/>
        <w:tabs>
          <w:tab w:val="right" w:leader="dot" w:pos="4310"/>
        </w:tabs>
        <w:rPr>
          <w:rFonts w:ascii="Comic Sans MS" w:hAnsi="Comic Sans MS"/>
        </w:rPr>
      </w:pPr>
      <w:r w:rsidRPr="00B252F2">
        <w:rPr>
          <w:rFonts w:ascii="Comic Sans MS" w:hAnsi="Comic Sans MS"/>
        </w:rPr>
        <w:t>Selecting</w:t>
      </w:r>
    </w:p>
    <w:p w:rsidR="00B252F2" w:rsidRDefault="00B252F2">
      <w:pPr>
        <w:pStyle w:val="Index2"/>
        <w:tabs>
          <w:tab w:val="right" w:leader="dot" w:pos="4310"/>
        </w:tabs>
        <w:rPr>
          <w:noProof/>
        </w:rPr>
      </w:pPr>
      <w:r>
        <w:rPr>
          <w:noProof/>
        </w:rPr>
        <w:t>Textbook, 5</w:t>
      </w:r>
    </w:p>
    <w:p w:rsidR="00B252F2" w:rsidRPr="00B252F2" w:rsidRDefault="00B252F2">
      <w:pPr>
        <w:pStyle w:val="Index1"/>
        <w:tabs>
          <w:tab w:val="right" w:leader="dot" w:pos="4310"/>
        </w:tabs>
        <w:rPr>
          <w:rFonts w:ascii="Comic Sans MS" w:hAnsi="Comic Sans MS"/>
        </w:rPr>
      </w:pPr>
      <w:r w:rsidRPr="00B252F2">
        <w:rPr>
          <w:rFonts w:ascii="Comic Sans MS" w:hAnsi="Comic Sans MS"/>
        </w:rPr>
        <w:t>Student Quotes, 4</w:t>
      </w:r>
    </w:p>
    <w:p w:rsidR="00B252F2" w:rsidRDefault="00B252F2">
      <w:pPr>
        <w:pStyle w:val="Index1"/>
        <w:tabs>
          <w:tab w:val="right" w:leader="dot" w:pos="4310"/>
        </w:tabs>
      </w:pPr>
      <w:r w:rsidRPr="00A67409">
        <w:rPr>
          <w:rFonts w:ascii="Comic Sans MS" w:hAnsi="Comic Sans MS"/>
        </w:rPr>
        <w:t>While Reading</w:t>
      </w:r>
    </w:p>
    <w:p w:rsidR="00B252F2" w:rsidRDefault="00B252F2">
      <w:pPr>
        <w:pStyle w:val="Index2"/>
        <w:tabs>
          <w:tab w:val="right" w:leader="dot" w:pos="4310"/>
        </w:tabs>
        <w:rPr>
          <w:noProof/>
        </w:rPr>
      </w:pPr>
      <w:r>
        <w:rPr>
          <w:noProof/>
        </w:rPr>
        <w:t>Graphic Organizers, 28</w:t>
      </w:r>
    </w:p>
    <w:p w:rsidR="00B252F2" w:rsidRDefault="00B252F2">
      <w:pPr>
        <w:pStyle w:val="Index2"/>
        <w:tabs>
          <w:tab w:val="right" w:leader="dot" w:pos="4310"/>
        </w:tabs>
        <w:rPr>
          <w:noProof/>
        </w:rPr>
      </w:pPr>
      <w:r>
        <w:rPr>
          <w:noProof/>
        </w:rPr>
        <w:t>Instructor Read, 26</w:t>
      </w:r>
    </w:p>
    <w:p w:rsidR="00B252F2" w:rsidRDefault="00B252F2">
      <w:pPr>
        <w:pStyle w:val="Index2"/>
        <w:tabs>
          <w:tab w:val="right" w:leader="dot" w:pos="4310"/>
        </w:tabs>
        <w:rPr>
          <w:noProof/>
        </w:rPr>
      </w:pPr>
      <w:r>
        <w:rPr>
          <w:noProof/>
        </w:rPr>
        <w:t>X Marks the Spot, 27</w:t>
      </w:r>
    </w:p>
    <w:p w:rsidR="00B252F2" w:rsidRDefault="00B252F2">
      <w:pPr>
        <w:jc w:val="center"/>
        <w:rPr>
          <w:noProof/>
        </w:rPr>
        <w:sectPr w:rsidR="00B252F2" w:rsidSect="00B252F2">
          <w:type w:val="continuous"/>
          <w:pgSz w:w="12240" w:h="15840"/>
          <w:pgMar w:top="720" w:right="1800" w:bottom="1440" w:left="1800" w:gutter="0"/>
          <w:cols w:num="2"/>
          <w:docGrid w:linePitch="360"/>
        </w:sectPr>
      </w:pPr>
    </w:p>
    <w:p w:rsidR="00311097" w:rsidRDefault="009D0D31">
      <w:pPr>
        <w:jc w:val="center"/>
        <w:rPr>
          <w:rFonts w:ascii="Arial" w:hAnsi="Arial"/>
        </w:rPr>
      </w:pPr>
      <w:r>
        <w:fldChar w:fldCharType="end"/>
      </w:r>
    </w:p>
    <w:sectPr w:rsidR="00311097" w:rsidSect="00B252F2">
      <w:type w:val="continuous"/>
      <w:pgSz w:w="12240" w:h="15840"/>
      <w:pgMar w:top="72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32F" w:rsidRDefault="00DE432F">
      <w:r>
        <w:separator/>
      </w:r>
    </w:p>
  </w:endnote>
  <w:endnote w:type="continuationSeparator" w:id="0">
    <w:p w:rsidR="00DE432F" w:rsidRDefault="00DE432F">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IODDFF+Arial">
    <w:altName w:val="Arial"/>
    <w:panose1 w:val="00000000000000000000"/>
    <w:charset w:val="00"/>
    <w:family w:val="swiss"/>
    <w:notTrueType/>
    <w:pitch w:val="default"/>
    <w:sig w:usb0="00000003" w:usb1="00000000" w:usb2="00000000" w:usb3="00000000" w:csb0="00000001" w:csb1="00000000"/>
  </w:font>
  <w:font w:name="IODDDB+Arial,Italic">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32F" w:rsidRDefault="00DE432F" w:rsidP="00B440E5">
    <w:pPr>
      <w:pStyle w:val="Footer"/>
      <w:pBdr>
        <w:top w:val="single" w:sz="4" w:space="1" w:color="auto"/>
      </w:pBdr>
      <w:tabs>
        <w:tab w:val="left" w:pos="180"/>
      </w:tabs>
      <w:jc w:val="center"/>
    </w:pPr>
    <w:r>
      <w:t xml:space="preserve">Page </w:t>
    </w:r>
    <w:r>
      <w:rPr>
        <w:b/>
      </w:rPr>
      <w:fldChar w:fldCharType="begin"/>
    </w:r>
    <w:r>
      <w:rPr>
        <w:b/>
      </w:rPr>
      <w:instrText xml:space="preserve"> PAGE </w:instrText>
    </w:r>
    <w:r>
      <w:rPr>
        <w:b/>
      </w:rPr>
      <w:fldChar w:fldCharType="separate"/>
    </w:r>
    <w:r w:rsidR="00BC41C5">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BC41C5">
      <w:rPr>
        <w:b/>
        <w:noProof/>
      </w:rPr>
      <w:t>43</w:t>
    </w:r>
    <w:r>
      <w:rPr>
        <w:b/>
      </w:rPr>
      <w:fldChar w:fldCharType="end"/>
    </w:r>
  </w:p>
  <w:p w:rsidR="00DE432F" w:rsidRDefault="00DE432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32F" w:rsidRDefault="00DE432F">
      <w:r>
        <w:separator/>
      </w:r>
    </w:p>
  </w:footnote>
  <w:footnote w:type="continuationSeparator" w:id="0">
    <w:p w:rsidR="00DE432F" w:rsidRDefault="00DE432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32F" w:rsidRDefault="00DE432F">
    <w:pPr>
      <w:autoSpaceDE w:val="0"/>
      <w:autoSpaceDN w:val="0"/>
      <w:adjustRightInd w:val="0"/>
      <w:rPr>
        <w:rFonts w:ascii="Verdana" w:hAnsi="Verdana" w:cs="Verdana"/>
        <w:sz w:val="20"/>
        <w:szCs w:val="20"/>
      </w:rPr>
    </w:pPr>
  </w:p>
  <w:p w:rsidR="00DE432F" w:rsidRDefault="00DE432F">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4FBC"/>
    <w:multiLevelType w:val="hybridMultilevel"/>
    <w:tmpl w:val="5ACEE2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30959"/>
    <w:multiLevelType w:val="hybridMultilevel"/>
    <w:tmpl w:val="A11C58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843F36"/>
    <w:multiLevelType w:val="hybridMultilevel"/>
    <w:tmpl w:val="82208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C13F01"/>
    <w:multiLevelType w:val="hybridMultilevel"/>
    <w:tmpl w:val="A57AE1A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F927BA7"/>
    <w:multiLevelType w:val="hybridMultilevel"/>
    <w:tmpl w:val="1A1E4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2D41E3"/>
    <w:multiLevelType w:val="multilevel"/>
    <w:tmpl w:val="B71661AA"/>
    <w:lvl w:ilvl="0">
      <w:start w:val="1"/>
      <w:numFmt w:val="decimal"/>
      <w:lvlText w:val="%1."/>
      <w:lvlJc w:val="left"/>
      <w:pPr>
        <w:tabs>
          <w:tab w:val="num" w:pos="1080"/>
        </w:tabs>
        <w:ind w:left="1080" w:hanging="360"/>
      </w:pPr>
      <w:rPr>
        <w:rFonts w:ascii="Comic Sans MS" w:eastAsia="Times New Roman" w:hAnsi="Comic Sans MS"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D2D7A9A"/>
    <w:multiLevelType w:val="multilevel"/>
    <w:tmpl w:val="56DE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76B9A"/>
    <w:multiLevelType w:val="hybridMultilevel"/>
    <w:tmpl w:val="AD288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FB66C8"/>
    <w:multiLevelType w:val="hybridMultilevel"/>
    <w:tmpl w:val="90488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3033C7"/>
    <w:multiLevelType w:val="hybridMultilevel"/>
    <w:tmpl w:val="4CFAAA66"/>
    <w:lvl w:ilvl="0" w:tplc="3CCCB0C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542734"/>
    <w:multiLevelType w:val="hybridMultilevel"/>
    <w:tmpl w:val="85F80C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4FE6F08"/>
    <w:multiLevelType w:val="hybridMultilevel"/>
    <w:tmpl w:val="E396A4CA"/>
    <w:lvl w:ilvl="0" w:tplc="79ECF3C2">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7385471"/>
    <w:multiLevelType w:val="hybridMultilevel"/>
    <w:tmpl w:val="7E4209C6"/>
    <w:lvl w:ilvl="0" w:tplc="3CCCB0CE">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B50F68"/>
    <w:multiLevelType w:val="hybridMultilevel"/>
    <w:tmpl w:val="7C58B7A8"/>
    <w:lvl w:ilvl="0" w:tplc="0409000F">
      <w:start w:val="1"/>
      <w:numFmt w:val="decimal"/>
      <w:lvlText w:val="%1."/>
      <w:lvlJc w:val="left"/>
      <w:pPr>
        <w:tabs>
          <w:tab w:val="num" w:pos="720"/>
        </w:tabs>
        <w:ind w:left="720" w:hanging="360"/>
      </w:pPr>
      <w:rPr>
        <w:rFonts w:hint="default"/>
      </w:rPr>
    </w:lvl>
    <w:lvl w:ilvl="1" w:tplc="AEE4F506">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C07EB8"/>
    <w:multiLevelType w:val="hybridMultilevel"/>
    <w:tmpl w:val="5C024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CF3BCA"/>
    <w:multiLevelType w:val="hybridMultilevel"/>
    <w:tmpl w:val="44C0C6A6"/>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E758C9B0">
      <w:start w:val="1"/>
      <w:numFmt w:val="decimal"/>
      <w:lvlText w:val="%3."/>
      <w:lvlJc w:val="left"/>
      <w:pPr>
        <w:tabs>
          <w:tab w:val="num" w:pos="2520"/>
        </w:tabs>
        <w:ind w:left="2520" w:hanging="360"/>
      </w:pPr>
      <w:rPr>
        <w:rFonts w:ascii="Times New Roman" w:eastAsia="Times New Roman" w:hAnsi="Times New Roman" w:cs="Times New Roman" w:hint="default"/>
      </w:r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6">
    <w:nsid w:val="3233099B"/>
    <w:multiLevelType w:val="hybridMultilevel"/>
    <w:tmpl w:val="848EBE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720D64"/>
    <w:multiLevelType w:val="hybridMultilevel"/>
    <w:tmpl w:val="B28C47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AD397E"/>
    <w:multiLevelType w:val="hybridMultilevel"/>
    <w:tmpl w:val="9E047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CA7AC6"/>
    <w:multiLevelType w:val="hybridMultilevel"/>
    <w:tmpl w:val="C6B6B6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C354D59"/>
    <w:multiLevelType w:val="hybridMultilevel"/>
    <w:tmpl w:val="EF5652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432754"/>
    <w:multiLevelType w:val="hybridMultilevel"/>
    <w:tmpl w:val="F7681D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3BF7C66"/>
    <w:multiLevelType w:val="hybridMultilevel"/>
    <w:tmpl w:val="4680F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54B5FA4"/>
    <w:multiLevelType w:val="hybridMultilevel"/>
    <w:tmpl w:val="D13C82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AFF3EDD"/>
    <w:multiLevelType w:val="hybridMultilevel"/>
    <w:tmpl w:val="DC16D16C"/>
    <w:lvl w:ilvl="0" w:tplc="AEE4F506">
      <w:start w:val="1"/>
      <w:numFmt w:val="decimal"/>
      <w:lvlText w:val="%1."/>
      <w:lvlJc w:val="left"/>
      <w:pPr>
        <w:tabs>
          <w:tab w:val="num" w:pos="1080"/>
        </w:tabs>
        <w:ind w:left="1080" w:hanging="360"/>
      </w:pPr>
      <w:rPr>
        <w:rFonts w:ascii="Times New Roman" w:eastAsia="Times New Roman" w:hAnsi="Times New Roman" w:cs="Times New Roman"/>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5">
    <w:nsid w:val="5B854FC6"/>
    <w:multiLevelType w:val="hybridMultilevel"/>
    <w:tmpl w:val="647EBD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611F53"/>
    <w:multiLevelType w:val="hybridMultilevel"/>
    <w:tmpl w:val="D2E63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F976A4"/>
    <w:multiLevelType w:val="hybridMultilevel"/>
    <w:tmpl w:val="66D690AE"/>
    <w:lvl w:ilvl="0" w:tplc="3CCCB0C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416D6C"/>
    <w:multiLevelType w:val="hybridMultilevel"/>
    <w:tmpl w:val="A732A97A"/>
    <w:lvl w:ilvl="0" w:tplc="3CCCB0C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11642BC"/>
    <w:multiLevelType w:val="hybridMultilevel"/>
    <w:tmpl w:val="7838A302"/>
    <w:lvl w:ilvl="0" w:tplc="276E2A4C">
      <w:start w:val="1"/>
      <w:numFmt w:val="decimal"/>
      <w:lvlText w:val="%1."/>
      <w:lvlJc w:val="left"/>
      <w:pPr>
        <w:tabs>
          <w:tab w:val="num" w:pos="1080"/>
        </w:tabs>
        <w:ind w:left="1080" w:hanging="360"/>
      </w:pPr>
      <w:rPr>
        <w:b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2EB13FA"/>
    <w:multiLevelType w:val="hybridMultilevel"/>
    <w:tmpl w:val="1AA489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A048CD"/>
    <w:multiLevelType w:val="hybridMultilevel"/>
    <w:tmpl w:val="2A600DE4"/>
    <w:lvl w:ilvl="0" w:tplc="3CCCB0C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1C688E"/>
    <w:multiLevelType w:val="hybridMultilevel"/>
    <w:tmpl w:val="C02AB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780873"/>
    <w:multiLevelType w:val="hybridMultilevel"/>
    <w:tmpl w:val="B0F89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6916FF"/>
    <w:multiLevelType w:val="hybridMultilevel"/>
    <w:tmpl w:val="9022F9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E412B5"/>
    <w:multiLevelType w:val="hybridMultilevel"/>
    <w:tmpl w:val="9F40D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0878AD"/>
    <w:multiLevelType w:val="hybridMultilevel"/>
    <w:tmpl w:val="3D3EDD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5CD7B5F"/>
    <w:multiLevelType w:val="hybridMultilevel"/>
    <w:tmpl w:val="6CDC95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27"/>
  </w:num>
  <w:num w:numId="8">
    <w:abstractNumId w:val="31"/>
  </w:num>
  <w:num w:numId="9">
    <w:abstractNumId w:val="9"/>
  </w:num>
  <w:num w:numId="10">
    <w:abstractNumId w:val="12"/>
  </w:num>
  <w:num w:numId="11">
    <w:abstractNumId w:val="34"/>
  </w:num>
  <w:num w:numId="12">
    <w:abstractNumId w:val="11"/>
  </w:num>
  <w:num w:numId="13">
    <w:abstractNumId w:val="17"/>
  </w:num>
  <w:num w:numId="14">
    <w:abstractNumId w:val="35"/>
  </w:num>
  <w:num w:numId="15">
    <w:abstractNumId w:val="16"/>
  </w:num>
  <w:num w:numId="16">
    <w:abstractNumId w:val="6"/>
  </w:num>
  <w:num w:numId="17">
    <w:abstractNumId w:val="20"/>
  </w:num>
  <w:num w:numId="18">
    <w:abstractNumId w:val="22"/>
  </w:num>
  <w:num w:numId="19">
    <w:abstractNumId w:val="2"/>
  </w:num>
  <w:num w:numId="20">
    <w:abstractNumId w:val="8"/>
  </w:num>
  <w:num w:numId="21">
    <w:abstractNumId w:val="30"/>
  </w:num>
  <w:num w:numId="22">
    <w:abstractNumId w:val="29"/>
  </w:num>
  <w:num w:numId="23">
    <w:abstractNumId w:val="18"/>
  </w:num>
  <w:num w:numId="24">
    <w:abstractNumId w:val="1"/>
  </w:num>
  <w:num w:numId="25">
    <w:abstractNumId w:val="4"/>
  </w:num>
  <w:num w:numId="26">
    <w:abstractNumId w:val="14"/>
  </w:num>
  <w:num w:numId="27">
    <w:abstractNumId w:val="33"/>
  </w:num>
  <w:num w:numId="28">
    <w:abstractNumId w:val="26"/>
  </w:num>
  <w:num w:numId="29">
    <w:abstractNumId w:val="36"/>
  </w:num>
  <w:num w:numId="30">
    <w:abstractNumId w:val="3"/>
  </w:num>
  <w:num w:numId="31">
    <w:abstractNumId w:val="19"/>
  </w:num>
  <w:num w:numId="32">
    <w:abstractNumId w:val="10"/>
  </w:num>
  <w:num w:numId="33">
    <w:abstractNumId w:val="37"/>
  </w:num>
  <w:num w:numId="34">
    <w:abstractNumId w:val="0"/>
  </w:num>
  <w:num w:numId="35">
    <w:abstractNumId w:val="32"/>
  </w:num>
  <w:num w:numId="36">
    <w:abstractNumId w:val="7"/>
  </w:num>
  <w:num w:numId="37">
    <w:abstractNumId w:val="5"/>
  </w:num>
  <w:num w:numId="38">
    <w:abstractNumId w:val="23"/>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11097"/>
    <w:rsid w:val="000373A4"/>
    <w:rsid w:val="00057E76"/>
    <w:rsid w:val="000F73B6"/>
    <w:rsid w:val="00116694"/>
    <w:rsid w:val="00161F33"/>
    <w:rsid w:val="001E648E"/>
    <w:rsid w:val="001E6B81"/>
    <w:rsid w:val="0020461E"/>
    <w:rsid w:val="00235F27"/>
    <w:rsid w:val="002A7ADB"/>
    <w:rsid w:val="002F4106"/>
    <w:rsid w:val="00311097"/>
    <w:rsid w:val="00380BA3"/>
    <w:rsid w:val="003A1730"/>
    <w:rsid w:val="003A7738"/>
    <w:rsid w:val="00402141"/>
    <w:rsid w:val="004A3FBC"/>
    <w:rsid w:val="004A6247"/>
    <w:rsid w:val="004C2C5C"/>
    <w:rsid w:val="005433D1"/>
    <w:rsid w:val="00550E14"/>
    <w:rsid w:val="00604685"/>
    <w:rsid w:val="00604890"/>
    <w:rsid w:val="00733BE2"/>
    <w:rsid w:val="0075286B"/>
    <w:rsid w:val="007714EB"/>
    <w:rsid w:val="007C0691"/>
    <w:rsid w:val="00832599"/>
    <w:rsid w:val="008D6D6A"/>
    <w:rsid w:val="00963F14"/>
    <w:rsid w:val="00964BC7"/>
    <w:rsid w:val="009C45E0"/>
    <w:rsid w:val="009D0D31"/>
    <w:rsid w:val="009E0568"/>
    <w:rsid w:val="00A63A7E"/>
    <w:rsid w:val="00AF6EDE"/>
    <w:rsid w:val="00B073B1"/>
    <w:rsid w:val="00B252F2"/>
    <w:rsid w:val="00B440E5"/>
    <w:rsid w:val="00BA0385"/>
    <w:rsid w:val="00BC41C5"/>
    <w:rsid w:val="00C55694"/>
    <w:rsid w:val="00DA321A"/>
    <w:rsid w:val="00DA49DD"/>
    <w:rsid w:val="00DC6650"/>
    <w:rsid w:val="00DE432F"/>
    <w:rsid w:val="00E9389C"/>
    <w:rsid w:val="00F450EE"/>
    <w:rsid w:val="00FB04EB"/>
  </w:rsids>
  <m:mathPr>
    <m:mathFont m:val="Castellar"/>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BC"/>
    <w:rPr>
      <w:sz w:val="24"/>
      <w:szCs w:val="24"/>
    </w:rPr>
  </w:style>
  <w:style w:type="paragraph" w:styleId="Heading1">
    <w:name w:val="heading 1"/>
    <w:basedOn w:val="Normal"/>
    <w:next w:val="Normal"/>
    <w:qFormat/>
    <w:rsid w:val="004A3FBC"/>
    <w:pPr>
      <w:keepNext/>
      <w:spacing w:before="240" w:after="60"/>
      <w:jc w:val="center"/>
      <w:outlineLvl w:val="0"/>
    </w:pPr>
    <w:rPr>
      <w:rFonts w:ascii="Comic Sans MS" w:hAnsi="Comic Sans MS" w:cs="Arial"/>
      <w:bCs/>
      <w:i/>
      <w:kern w:val="32"/>
      <w:sz w:val="56"/>
      <w:szCs w:val="32"/>
    </w:rPr>
  </w:style>
  <w:style w:type="paragraph" w:styleId="Heading2">
    <w:name w:val="heading 2"/>
    <w:basedOn w:val="Heading3"/>
    <w:next w:val="Normal"/>
    <w:qFormat/>
    <w:rsid w:val="004A3FBC"/>
    <w:pPr>
      <w:outlineLvl w:val="1"/>
    </w:pPr>
  </w:style>
  <w:style w:type="paragraph" w:styleId="Heading3">
    <w:name w:val="heading 3"/>
    <w:basedOn w:val="Normal"/>
    <w:next w:val="Normal"/>
    <w:qFormat/>
    <w:rsid w:val="004A3FBC"/>
    <w:pPr>
      <w:keepNext/>
      <w:spacing w:before="240" w:after="60"/>
      <w:jc w:val="center"/>
      <w:outlineLvl w:val="2"/>
    </w:pPr>
    <w:rPr>
      <w:rFonts w:ascii="Comic Sans MS" w:hAnsi="Comic Sans MS" w:cs="Arial"/>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it1">
    <w:name w:val="hit1"/>
    <w:basedOn w:val="DefaultParagraphFont"/>
    <w:rsid w:val="00402141"/>
    <w:rPr>
      <w:b/>
      <w:bCs/>
      <w:i/>
      <w:iCs/>
      <w:color w:val="000000"/>
    </w:rPr>
  </w:style>
  <w:style w:type="paragraph" w:styleId="TOC1">
    <w:name w:val="toc 1"/>
    <w:basedOn w:val="Normal"/>
    <w:next w:val="Normal"/>
    <w:autoRedefine/>
    <w:uiPriority w:val="39"/>
    <w:rsid w:val="0075286B"/>
    <w:pPr>
      <w:spacing w:before="360"/>
    </w:pPr>
    <w:rPr>
      <w:rFonts w:ascii="Arial" w:hAnsi="Arial"/>
      <w:b/>
      <w:bCs/>
      <w:caps/>
      <w:szCs w:val="28"/>
    </w:rPr>
  </w:style>
  <w:style w:type="character" w:styleId="Hyperlink">
    <w:name w:val="Hyperlink"/>
    <w:basedOn w:val="DefaultParagraphFont"/>
    <w:uiPriority w:val="99"/>
    <w:rsid w:val="00402141"/>
    <w:rPr>
      <w:color w:val="0000FF"/>
      <w:u w:val="single"/>
    </w:rPr>
  </w:style>
  <w:style w:type="paragraph" w:styleId="NormalWeb">
    <w:name w:val="Normal (Web)"/>
    <w:basedOn w:val="Normal"/>
    <w:semiHidden/>
    <w:rsid w:val="00402141"/>
    <w:pPr>
      <w:spacing w:before="100" w:beforeAutospacing="1" w:after="100" w:afterAutospacing="1"/>
    </w:pPr>
  </w:style>
  <w:style w:type="paragraph" w:styleId="BalloonText">
    <w:name w:val="Balloon Text"/>
    <w:basedOn w:val="Normal"/>
    <w:semiHidden/>
    <w:unhideWhenUsed/>
    <w:rsid w:val="00402141"/>
    <w:rPr>
      <w:rFonts w:ascii="Tahoma" w:hAnsi="Tahoma" w:cs="Tahoma"/>
      <w:sz w:val="16"/>
      <w:szCs w:val="16"/>
    </w:rPr>
  </w:style>
  <w:style w:type="character" w:customStyle="1" w:styleId="BalloonTextChar">
    <w:name w:val="Balloon Text Char"/>
    <w:basedOn w:val="DefaultParagraphFont"/>
    <w:semiHidden/>
    <w:rsid w:val="00402141"/>
    <w:rPr>
      <w:rFonts w:ascii="Tahoma" w:hAnsi="Tahoma" w:cs="Tahoma"/>
      <w:sz w:val="16"/>
      <w:szCs w:val="16"/>
    </w:rPr>
  </w:style>
  <w:style w:type="paragraph" w:styleId="Header">
    <w:name w:val="header"/>
    <w:basedOn w:val="Normal"/>
    <w:semiHidden/>
    <w:unhideWhenUsed/>
    <w:rsid w:val="00402141"/>
    <w:pPr>
      <w:tabs>
        <w:tab w:val="center" w:pos="4680"/>
        <w:tab w:val="right" w:pos="9360"/>
      </w:tabs>
    </w:pPr>
  </w:style>
  <w:style w:type="character" w:customStyle="1" w:styleId="HeaderChar">
    <w:name w:val="Header Char"/>
    <w:basedOn w:val="DefaultParagraphFont"/>
    <w:semiHidden/>
    <w:rsid w:val="00402141"/>
    <w:rPr>
      <w:sz w:val="24"/>
      <w:szCs w:val="24"/>
    </w:rPr>
  </w:style>
  <w:style w:type="paragraph" w:styleId="Footer">
    <w:name w:val="footer"/>
    <w:basedOn w:val="Normal"/>
    <w:semiHidden/>
    <w:unhideWhenUsed/>
    <w:rsid w:val="00402141"/>
    <w:pPr>
      <w:tabs>
        <w:tab w:val="center" w:pos="4680"/>
        <w:tab w:val="right" w:pos="9360"/>
      </w:tabs>
    </w:pPr>
  </w:style>
  <w:style w:type="character" w:customStyle="1" w:styleId="FooterChar">
    <w:name w:val="Footer Char"/>
    <w:basedOn w:val="DefaultParagraphFont"/>
    <w:rsid w:val="00402141"/>
    <w:rPr>
      <w:sz w:val="24"/>
      <w:szCs w:val="24"/>
    </w:rPr>
  </w:style>
  <w:style w:type="paragraph" w:customStyle="1" w:styleId="Style1">
    <w:name w:val="Style1"/>
    <w:basedOn w:val="Heading1"/>
    <w:next w:val="Normal"/>
    <w:rsid w:val="00402141"/>
    <w:pPr>
      <w:keepNext w:val="0"/>
      <w:widowControl w:val="0"/>
    </w:pPr>
    <w:rPr>
      <w:b/>
      <w:i w:val="0"/>
      <w:sz w:val="72"/>
      <w:szCs w:val="72"/>
    </w:rPr>
  </w:style>
  <w:style w:type="paragraph" w:styleId="TOC2">
    <w:name w:val="toc 2"/>
    <w:basedOn w:val="Normal"/>
    <w:next w:val="Normal"/>
    <w:autoRedefine/>
    <w:uiPriority w:val="39"/>
    <w:rsid w:val="0075286B"/>
    <w:pPr>
      <w:ind w:left="720"/>
    </w:pPr>
    <w:rPr>
      <w:b/>
      <w:bCs/>
    </w:rPr>
  </w:style>
  <w:style w:type="paragraph" w:styleId="TOC3">
    <w:name w:val="toc 3"/>
    <w:basedOn w:val="Normal"/>
    <w:next w:val="Normal"/>
    <w:autoRedefine/>
    <w:uiPriority w:val="39"/>
    <w:rsid w:val="0020461E"/>
    <w:pPr>
      <w:ind w:left="240"/>
    </w:pPr>
    <w:rPr>
      <w:sz w:val="20"/>
    </w:rPr>
  </w:style>
  <w:style w:type="paragraph" w:styleId="TOC4">
    <w:name w:val="toc 4"/>
    <w:basedOn w:val="Normal"/>
    <w:next w:val="Normal"/>
    <w:autoRedefine/>
    <w:uiPriority w:val="39"/>
    <w:semiHidden/>
    <w:rsid w:val="00402141"/>
    <w:pPr>
      <w:ind w:left="480"/>
    </w:pPr>
  </w:style>
  <w:style w:type="paragraph" w:styleId="TOC5">
    <w:name w:val="toc 5"/>
    <w:basedOn w:val="Normal"/>
    <w:next w:val="Normal"/>
    <w:autoRedefine/>
    <w:uiPriority w:val="39"/>
    <w:semiHidden/>
    <w:rsid w:val="00402141"/>
    <w:pPr>
      <w:ind w:left="720"/>
    </w:pPr>
  </w:style>
  <w:style w:type="paragraph" w:styleId="TOC6">
    <w:name w:val="toc 6"/>
    <w:basedOn w:val="Normal"/>
    <w:next w:val="Normal"/>
    <w:autoRedefine/>
    <w:uiPriority w:val="39"/>
    <w:semiHidden/>
    <w:rsid w:val="00402141"/>
    <w:pPr>
      <w:ind w:left="960"/>
    </w:pPr>
  </w:style>
  <w:style w:type="paragraph" w:styleId="TOC7">
    <w:name w:val="toc 7"/>
    <w:basedOn w:val="Normal"/>
    <w:next w:val="Normal"/>
    <w:autoRedefine/>
    <w:uiPriority w:val="39"/>
    <w:semiHidden/>
    <w:rsid w:val="00402141"/>
    <w:pPr>
      <w:ind w:left="1200"/>
    </w:pPr>
  </w:style>
  <w:style w:type="paragraph" w:styleId="TOC8">
    <w:name w:val="toc 8"/>
    <w:basedOn w:val="Normal"/>
    <w:next w:val="Normal"/>
    <w:autoRedefine/>
    <w:uiPriority w:val="39"/>
    <w:semiHidden/>
    <w:rsid w:val="00402141"/>
    <w:pPr>
      <w:ind w:left="1440"/>
    </w:pPr>
  </w:style>
  <w:style w:type="paragraph" w:styleId="TOC9">
    <w:name w:val="toc 9"/>
    <w:basedOn w:val="Normal"/>
    <w:next w:val="Normal"/>
    <w:autoRedefine/>
    <w:uiPriority w:val="39"/>
    <w:semiHidden/>
    <w:rsid w:val="00402141"/>
    <w:pPr>
      <w:ind w:left="1680"/>
    </w:pPr>
  </w:style>
  <w:style w:type="paragraph" w:styleId="Index1">
    <w:name w:val="index 1"/>
    <w:basedOn w:val="Normal"/>
    <w:next w:val="Normal"/>
    <w:autoRedefine/>
    <w:uiPriority w:val="99"/>
    <w:semiHidden/>
    <w:rsid w:val="00AF6EDE"/>
    <w:pPr>
      <w:tabs>
        <w:tab w:val="right" w:leader="dot" w:pos="3950"/>
      </w:tabs>
      <w:ind w:left="240" w:hanging="240"/>
    </w:pPr>
    <w:rPr>
      <w:rFonts w:asciiTheme="minorHAnsi" w:hAnsiTheme="minorHAnsi"/>
      <w:b/>
      <w:i/>
      <w:noProof/>
      <w:sz w:val="22"/>
      <w:szCs w:val="18"/>
    </w:rPr>
  </w:style>
  <w:style w:type="paragraph" w:customStyle="1" w:styleId="Style2">
    <w:name w:val="Style2"/>
    <w:basedOn w:val="Normal"/>
    <w:rsid w:val="00402141"/>
    <w:pPr>
      <w:jc w:val="center"/>
    </w:pPr>
    <w:rPr>
      <w:rFonts w:ascii="Comic Sans MS" w:hAnsi="Comic Sans MS"/>
      <w:b/>
      <w:i/>
      <w:sz w:val="72"/>
      <w:szCs w:val="72"/>
    </w:rPr>
  </w:style>
  <w:style w:type="paragraph" w:customStyle="1" w:styleId="Style3">
    <w:name w:val="Style3"/>
    <w:basedOn w:val="Normal"/>
    <w:rsid w:val="00402141"/>
    <w:pPr>
      <w:jc w:val="center"/>
    </w:pPr>
    <w:rPr>
      <w:rFonts w:ascii="Comic Sans MS" w:hAnsi="Comic Sans MS"/>
      <w:b/>
      <w:sz w:val="28"/>
      <w:szCs w:val="28"/>
    </w:rPr>
  </w:style>
  <w:style w:type="paragraph" w:styleId="Index2">
    <w:name w:val="index 2"/>
    <w:basedOn w:val="Normal"/>
    <w:next w:val="Normal"/>
    <w:autoRedefine/>
    <w:uiPriority w:val="99"/>
    <w:semiHidden/>
    <w:rsid w:val="00402141"/>
    <w:pPr>
      <w:ind w:left="480" w:hanging="240"/>
    </w:pPr>
    <w:rPr>
      <w:rFonts w:asciiTheme="minorHAnsi" w:hAnsiTheme="minorHAnsi"/>
      <w:sz w:val="18"/>
      <w:szCs w:val="18"/>
    </w:rPr>
  </w:style>
  <w:style w:type="paragraph" w:styleId="Index3">
    <w:name w:val="index 3"/>
    <w:basedOn w:val="Normal"/>
    <w:next w:val="Normal"/>
    <w:autoRedefine/>
    <w:semiHidden/>
    <w:rsid w:val="00402141"/>
    <w:pPr>
      <w:ind w:left="720" w:hanging="240"/>
    </w:pPr>
    <w:rPr>
      <w:rFonts w:asciiTheme="minorHAnsi" w:hAnsiTheme="minorHAnsi"/>
      <w:sz w:val="18"/>
      <w:szCs w:val="18"/>
    </w:rPr>
  </w:style>
  <w:style w:type="paragraph" w:styleId="Index4">
    <w:name w:val="index 4"/>
    <w:basedOn w:val="Normal"/>
    <w:next w:val="Normal"/>
    <w:autoRedefine/>
    <w:semiHidden/>
    <w:rsid w:val="00402141"/>
    <w:pPr>
      <w:ind w:left="960" w:hanging="240"/>
    </w:pPr>
    <w:rPr>
      <w:rFonts w:asciiTheme="minorHAnsi" w:hAnsiTheme="minorHAnsi"/>
      <w:sz w:val="18"/>
      <w:szCs w:val="18"/>
    </w:rPr>
  </w:style>
  <w:style w:type="paragraph" w:styleId="Index5">
    <w:name w:val="index 5"/>
    <w:basedOn w:val="Normal"/>
    <w:next w:val="Normal"/>
    <w:autoRedefine/>
    <w:semiHidden/>
    <w:rsid w:val="00402141"/>
    <w:pPr>
      <w:ind w:left="1200" w:hanging="240"/>
    </w:pPr>
    <w:rPr>
      <w:rFonts w:asciiTheme="minorHAnsi" w:hAnsiTheme="minorHAnsi"/>
      <w:sz w:val="18"/>
      <w:szCs w:val="18"/>
    </w:rPr>
  </w:style>
  <w:style w:type="paragraph" w:styleId="Index6">
    <w:name w:val="index 6"/>
    <w:basedOn w:val="Normal"/>
    <w:next w:val="Normal"/>
    <w:autoRedefine/>
    <w:semiHidden/>
    <w:rsid w:val="00402141"/>
    <w:pPr>
      <w:ind w:left="1440" w:hanging="240"/>
    </w:pPr>
    <w:rPr>
      <w:rFonts w:asciiTheme="minorHAnsi" w:hAnsiTheme="minorHAnsi"/>
      <w:sz w:val="18"/>
      <w:szCs w:val="18"/>
    </w:rPr>
  </w:style>
  <w:style w:type="paragraph" w:styleId="Index7">
    <w:name w:val="index 7"/>
    <w:basedOn w:val="Normal"/>
    <w:next w:val="Normal"/>
    <w:autoRedefine/>
    <w:semiHidden/>
    <w:rsid w:val="00402141"/>
    <w:pPr>
      <w:ind w:left="1680" w:hanging="240"/>
    </w:pPr>
    <w:rPr>
      <w:rFonts w:asciiTheme="minorHAnsi" w:hAnsiTheme="minorHAnsi"/>
      <w:sz w:val="18"/>
      <w:szCs w:val="18"/>
    </w:rPr>
  </w:style>
  <w:style w:type="paragraph" w:styleId="Index8">
    <w:name w:val="index 8"/>
    <w:basedOn w:val="Normal"/>
    <w:next w:val="Normal"/>
    <w:autoRedefine/>
    <w:semiHidden/>
    <w:rsid w:val="00402141"/>
    <w:pPr>
      <w:ind w:left="1920" w:hanging="240"/>
    </w:pPr>
    <w:rPr>
      <w:rFonts w:asciiTheme="minorHAnsi" w:hAnsiTheme="minorHAnsi"/>
      <w:sz w:val="18"/>
      <w:szCs w:val="18"/>
    </w:rPr>
  </w:style>
  <w:style w:type="paragraph" w:styleId="Index9">
    <w:name w:val="index 9"/>
    <w:basedOn w:val="Normal"/>
    <w:next w:val="Normal"/>
    <w:autoRedefine/>
    <w:semiHidden/>
    <w:rsid w:val="00402141"/>
    <w:pPr>
      <w:ind w:left="2160" w:hanging="240"/>
    </w:pPr>
    <w:rPr>
      <w:rFonts w:asciiTheme="minorHAnsi" w:hAnsiTheme="minorHAnsi"/>
      <w:sz w:val="18"/>
      <w:szCs w:val="18"/>
    </w:rPr>
  </w:style>
  <w:style w:type="paragraph" w:styleId="IndexHeading">
    <w:name w:val="index heading"/>
    <w:basedOn w:val="Normal"/>
    <w:next w:val="Index1"/>
    <w:uiPriority w:val="99"/>
    <w:semiHidden/>
    <w:rsid w:val="00402141"/>
    <w:pPr>
      <w:spacing w:before="240" w:after="120"/>
      <w:jc w:val="center"/>
    </w:pPr>
    <w:rPr>
      <w:rFonts w:asciiTheme="minorHAnsi" w:hAnsiTheme="minorHAnsi"/>
      <w:b/>
      <w:bCs/>
      <w:sz w:val="26"/>
      <w:szCs w:val="26"/>
    </w:rPr>
  </w:style>
  <w:style w:type="paragraph" w:styleId="DocumentMap">
    <w:name w:val="Document Map"/>
    <w:basedOn w:val="Normal"/>
    <w:link w:val="DocumentMapChar"/>
    <w:uiPriority w:val="99"/>
    <w:semiHidden/>
    <w:unhideWhenUsed/>
    <w:rsid w:val="008D6D6A"/>
    <w:rPr>
      <w:rFonts w:ascii="Tahoma" w:hAnsi="Tahoma" w:cs="Tahoma"/>
      <w:sz w:val="16"/>
      <w:szCs w:val="16"/>
    </w:rPr>
  </w:style>
  <w:style w:type="character" w:customStyle="1" w:styleId="DocumentMapChar">
    <w:name w:val="Document Map Char"/>
    <w:basedOn w:val="DefaultParagraphFont"/>
    <w:link w:val="DocumentMap"/>
    <w:uiPriority w:val="99"/>
    <w:semiHidden/>
    <w:rsid w:val="008D6D6A"/>
    <w:rPr>
      <w:rFonts w:ascii="Tahoma" w:hAnsi="Tahoma" w:cs="Tahoma"/>
      <w:sz w:val="16"/>
      <w:szCs w:val="16"/>
    </w:rPr>
  </w:style>
  <w:style w:type="paragraph" w:styleId="TOCHeading">
    <w:name w:val="TOC Heading"/>
    <w:basedOn w:val="Heading1"/>
    <w:next w:val="Normal"/>
    <w:uiPriority w:val="39"/>
    <w:unhideWhenUsed/>
    <w:qFormat/>
    <w:rsid w:val="00B073B1"/>
    <w:pPr>
      <w:keepLines/>
      <w:spacing w:before="480" w:after="0" w:line="276" w:lineRule="auto"/>
      <w:outlineLvl w:val="9"/>
    </w:pPr>
    <w:rPr>
      <w:rFonts w:ascii="Cambria" w:hAnsi="Cambria" w:cs="Times New Roman"/>
      <w:color w:val="365F91"/>
      <w:kern w:val="0"/>
      <w:sz w:val="28"/>
      <w:szCs w:val="28"/>
    </w:rPr>
  </w:style>
  <w:style w:type="paragraph" w:styleId="Title">
    <w:name w:val="Title"/>
    <w:basedOn w:val="Normal"/>
    <w:next w:val="Normal"/>
    <w:link w:val="TitleChar"/>
    <w:uiPriority w:val="10"/>
    <w:qFormat/>
    <w:rsid w:val="004A3FB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4A3FBC"/>
    <w:rPr>
      <w:rFonts w:ascii="Cambria" w:eastAsia="Times New Roman" w:hAnsi="Cambria" w:cs="Times New Roman"/>
      <w:b/>
      <w:bCs/>
      <w:kern w:val="28"/>
      <w:sz w:val="32"/>
      <w:szCs w:val="32"/>
    </w:rPr>
  </w:style>
  <w:style w:type="paragraph" w:customStyle="1" w:styleId="Subheading">
    <w:name w:val="Subheading"/>
    <w:basedOn w:val="Heading2"/>
    <w:qFormat/>
    <w:rsid w:val="004A3FBC"/>
    <w:rPr>
      <w:i/>
      <w:sz w:val="32"/>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1" Type="http://schemas.openxmlformats.org/officeDocument/2006/relationships/theme" Target="theme/theme1.xml"/><Relationship Id="rId7" Type="http://schemas.openxmlformats.org/officeDocument/2006/relationships/image" Target="media/image1.jpeg"/><Relationship Id="rId1" Type="http://schemas.openxmlformats.org/officeDocument/2006/relationships/numbering" Target="numbering.xml"/><Relationship Id="rId24" Type="http://schemas.openxmlformats.org/officeDocument/2006/relationships/hyperlink" Target="http://www.teachervision.fen.com/tv/applets/register.php?act=get&amp;type=print&amp;page=/tv/resources/PDF/GOOD_TV_K_2_pdf_s/62176_InRCd_82.pdf" TargetMode="External"/><Relationship Id="rId25" Type="http://schemas.openxmlformats.org/officeDocument/2006/relationships/image" Target="media/image11.png"/><Relationship Id="rId8" Type="http://schemas.openxmlformats.org/officeDocument/2006/relationships/hyperlink" Target="http://www.teacherfiles.com/clipart/math_teacher2.gif" TargetMode="External"/><Relationship Id="rId13" Type="http://schemas.openxmlformats.org/officeDocument/2006/relationships/hyperlink" Target="http://images.google.com/imgres?imgurl=http://novi.lib.mi.us/youth/images/TeenWriting.gif&amp;imgrefurl=http://novi.lib.mi.us/youth/TeenResources.htm&amp;h=569&amp;w=655&amp;sz=22&amp;hl=en&amp;start=7&amp;um=1&amp;tbnid=NvM9XpVSI32-gM:&amp;tbnh=120&amp;tbnw=138&amp;prev=/images?q=writing&amp;svnum=10&amp;um=1&amp;hl=en&amp;rls=GGLR,GGLR:2005-47,GGLR:en&amp;sa=N" TargetMode="External"/><Relationship Id="rId10" Type="http://schemas.openxmlformats.org/officeDocument/2006/relationships/hyperlink" Target="http://academic.cuesta.edu/acasupp/AS/images/book1.gif" TargetMode="External"/><Relationship Id="rId12" Type="http://schemas.openxmlformats.org/officeDocument/2006/relationships/image" Target="media/image4.jpeg"/><Relationship Id="rId17" Type="http://schemas.openxmlformats.org/officeDocument/2006/relationships/hyperlink" Target="http://images.google.com/imgres?imgurl=http://baanjochim.files.wordpress.com/2007/07/teacher-point.gif&amp;imgrefurl=http://baanjochim.wordpress.com/2007/07/11/teachers-licence/&amp;h=332&amp;w=360&amp;sz=11&amp;hl=en&amp;start=3&amp;um=1&amp;tbnid=UVK7v5OG66KRyM:&amp;tbnh=112&amp;tbnw=121&amp;prev=/images?q=teacher&amp;svnum=10&amp;um=1&amp;hl=en&amp;rls=GGLR,GGLR:2005-47,GGLR:en&amp;sa=N" TargetMode="External"/><Relationship Id="rId9"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7" Type="http://schemas.openxmlformats.org/officeDocument/2006/relationships/image" Target="media/image12.png"/><Relationship Id="rId14" Type="http://schemas.openxmlformats.org/officeDocument/2006/relationships/image" Target="media/image5.jpeg"/><Relationship Id="rId23" Type="http://schemas.openxmlformats.org/officeDocument/2006/relationships/image" Target="media/image10.png"/><Relationship Id="rId4" Type="http://schemas.openxmlformats.org/officeDocument/2006/relationships/webSettings" Target="webSettings.xml"/><Relationship Id="rId28" Type="http://schemas.openxmlformats.org/officeDocument/2006/relationships/header" Target="header1.xml"/><Relationship Id="rId26" Type="http://schemas.openxmlformats.org/officeDocument/2006/relationships/hyperlink" Target="http://www.teachervision.fen.com/classroom-management/graphic-organizers/43059.html" TargetMode="External"/><Relationship Id="rId30" Type="http://schemas.openxmlformats.org/officeDocument/2006/relationships/fontTable" Target="fontTable.xml"/><Relationship Id="rId11" Type="http://schemas.openxmlformats.org/officeDocument/2006/relationships/image" Target="media/image3.jpeg"/><Relationship Id="rId29" Type="http://schemas.openxmlformats.org/officeDocument/2006/relationships/footer" Target="footer1.xml"/><Relationship Id="rId6" Type="http://schemas.openxmlformats.org/officeDocument/2006/relationships/endnotes" Target="endnotes.xml"/><Relationship Id="rId16"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www.nps.gov/archive/efmo/parks/images/light.jpg" TargetMode="External"/><Relationship Id="rId19" Type="http://schemas.openxmlformats.org/officeDocument/2006/relationships/image" Target="media/image8.jpeg"/><Relationship Id="rId20" Type="http://schemas.openxmlformats.org/officeDocument/2006/relationships/hyperlink" Target="http://www.teachervision.fen.com/graphic-organizers/printable/48386.html" TargetMode="External"/><Relationship Id="rId22" Type="http://schemas.openxmlformats.org/officeDocument/2006/relationships/hyperlink" Target="http://www.teachervision.fen.com/math/graphic-organizers/2281.html" TargetMode="External"/><Relationship Id="rId21" Type="http://schemas.openxmlformats.org/officeDocument/2006/relationships/image" Target="media/image9.png"/><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43</Pages>
  <Words>6916</Words>
  <Characters>39422</Characters>
  <Application>Microsoft Macintosh Word</Application>
  <DocSecurity>0</DocSecurity>
  <Lines>328</Lines>
  <Paragraphs>78</Paragraphs>
  <ScaleCrop>false</ScaleCrop>
  <HeadingPairs>
    <vt:vector size="2" baseType="variant">
      <vt:variant>
        <vt:lpstr>Title</vt:lpstr>
      </vt:variant>
      <vt:variant>
        <vt:i4>1</vt:i4>
      </vt:variant>
    </vt:vector>
  </HeadingPairs>
  <TitlesOfParts>
    <vt:vector size="1" baseType="lpstr">
      <vt:lpstr>Previewing the Textbook</vt:lpstr>
    </vt:vector>
  </TitlesOfParts>
  <Company>none</Company>
  <LinksUpToDate>false</LinksUpToDate>
  <CharactersWithSpaces>48412</CharactersWithSpaces>
  <SharedDoc>false</SharedDoc>
  <HLinks>
    <vt:vector size="324" baseType="variant">
      <vt:variant>
        <vt:i4>4063294</vt:i4>
      </vt:variant>
      <vt:variant>
        <vt:i4>195</vt:i4>
      </vt:variant>
      <vt:variant>
        <vt:i4>0</vt:i4>
      </vt:variant>
      <vt:variant>
        <vt:i4>5</vt:i4>
      </vt:variant>
      <vt:variant>
        <vt:lpwstr>http://images.google.com/imgres?imgurl=http://baanjochim.files.wordpress.com/2007/07/teacher-point.gif&amp;imgrefurl=http://baanjochim.wordpress.com/2007/07/11/teachers-licence/&amp;h=332&amp;w=360&amp;sz=11&amp;hl=en&amp;start=3&amp;um=1&amp;tbnid=UVK7v5OG66KRyM:&amp;tbnh=112&amp;tbnw=121&amp;prev=/images%3Fq%3Dteacher%26svnum%3D10%26um%3D1%26hl%3Den%26rls%3DGGLR,GGLR:2005-47,GGLR:en%26sa%3DN</vt:lpwstr>
      </vt:variant>
      <vt:variant>
        <vt:lpwstr/>
      </vt:variant>
      <vt:variant>
        <vt:i4>4587563</vt:i4>
      </vt:variant>
      <vt:variant>
        <vt:i4>192</vt:i4>
      </vt:variant>
      <vt:variant>
        <vt:i4>0</vt:i4>
      </vt:variant>
      <vt:variant>
        <vt:i4>5</vt:i4>
      </vt:variant>
      <vt:variant>
        <vt:lpwstr>http://www.teacherfiles.com/clipart/math_teacher2.gif</vt:lpwstr>
      </vt:variant>
      <vt:variant>
        <vt:lpwstr/>
      </vt:variant>
      <vt:variant>
        <vt:i4>4063294</vt:i4>
      </vt:variant>
      <vt:variant>
        <vt:i4>189</vt:i4>
      </vt:variant>
      <vt:variant>
        <vt:i4>0</vt:i4>
      </vt:variant>
      <vt:variant>
        <vt:i4>5</vt:i4>
      </vt:variant>
      <vt:variant>
        <vt:lpwstr>http://images.google.com/imgres?imgurl=http://baanjochim.files.wordpress.com/2007/07/teacher-point.gif&amp;imgrefurl=http://baanjochim.wordpress.com/2007/07/11/teachers-licence/&amp;h=332&amp;w=360&amp;sz=11&amp;hl=en&amp;start=3&amp;um=1&amp;tbnid=UVK7v5OG66KRyM:&amp;tbnh=112&amp;tbnw=121&amp;prev=/images%3Fq%3Dteacher%26svnum%3D10%26um%3D1%26hl%3Den%26rls%3DGGLR,GGLR:2005-47,GGLR:en%26sa%3DN</vt:lpwstr>
      </vt:variant>
      <vt:variant>
        <vt:lpwstr/>
      </vt:variant>
      <vt:variant>
        <vt:i4>4587563</vt:i4>
      </vt:variant>
      <vt:variant>
        <vt:i4>186</vt:i4>
      </vt:variant>
      <vt:variant>
        <vt:i4>0</vt:i4>
      </vt:variant>
      <vt:variant>
        <vt:i4>5</vt:i4>
      </vt:variant>
      <vt:variant>
        <vt:lpwstr>http://www.teacherfiles.com/clipart/math_teacher2.gif</vt:lpwstr>
      </vt:variant>
      <vt:variant>
        <vt:lpwstr/>
      </vt:variant>
      <vt:variant>
        <vt:i4>4063294</vt:i4>
      </vt:variant>
      <vt:variant>
        <vt:i4>183</vt:i4>
      </vt:variant>
      <vt:variant>
        <vt:i4>0</vt:i4>
      </vt:variant>
      <vt:variant>
        <vt:i4>5</vt:i4>
      </vt:variant>
      <vt:variant>
        <vt:lpwstr>http://images.google.com/imgres?imgurl=http://baanjochim.files.wordpress.com/2007/07/teacher-point.gif&amp;imgrefurl=http://baanjochim.wordpress.com/2007/07/11/teachers-licence/&amp;h=332&amp;w=360&amp;sz=11&amp;hl=en&amp;start=3&amp;um=1&amp;tbnid=UVK7v5OG66KRyM:&amp;tbnh=112&amp;tbnw=121&amp;prev=/images%3Fq%3Dteacher%26svnum%3D10%26um%3D1%26hl%3Den%26rls%3DGGLR,GGLR:2005-47,GGLR:en%26sa%3DN</vt:lpwstr>
      </vt:variant>
      <vt:variant>
        <vt:lpwstr/>
      </vt:variant>
      <vt:variant>
        <vt:i4>4587563</vt:i4>
      </vt:variant>
      <vt:variant>
        <vt:i4>180</vt:i4>
      </vt:variant>
      <vt:variant>
        <vt:i4>0</vt:i4>
      </vt:variant>
      <vt:variant>
        <vt:i4>5</vt:i4>
      </vt:variant>
      <vt:variant>
        <vt:lpwstr>http://www.teacherfiles.com/clipart/math_teacher2.gif</vt:lpwstr>
      </vt:variant>
      <vt:variant>
        <vt:lpwstr/>
      </vt:variant>
      <vt:variant>
        <vt:i4>4063294</vt:i4>
      </vt:variant>
      <vt:variant>
        <vt:i4>177</vt:i4>
      </vt:variant>
      <vt:variant>
        <vt:i4>0</vt:i4>
      </vt:variant>
      <vt:variant>
        <vt:i4>5</vt:i4>
      </vt:variant>
      <vt:variant>
        <vt:lpwstr>http://images.google.com/imgres?imgurl=http://baanjochim.files.wordpress.com/2007/07/teacher-point.gif&amp;imgrefurl=http://baanjochim.wordpress.com/2007/07/11/teachers-licence/&amp;h=332&amp;w=360&amp;sz=11&amp;hl=en&amp;start=3&amp;um=1&amp;tbnid=UVK7v5OG66KRyM:&amp;tbnh=112&amp;tbnw=121&amp;prev=/images%3Fq%3Dteacher%26svnum%3D10%26um%3D1%26hl%3Den%26rls%3DGGLR,GGLR:2005-47,GGLR:en%26sa%3DN</vt:lpwstr>
      </vt:variant>
      <vt:variant>
        <vt:lpwstr/>
      </vt:variant>
      <vt:variant>
        <vt:i4>4587563</vt:i4>
      </vt:variant>
      <vt:variant>
        <vt:i4>174</vt:i4>
      </vt:variant>
      <vt:variant>
        <vt:i4>0</vt:i4>
      </vt:variant>
      <vt:variant>
        <vt:i4>5</vt:i4>
      </vt:variant>
      <vt:variant>
        <vt:lpwstr>http://www.teacherfiles.com/clipart/math_teacher2.gif</vt:lpwstr>
      </vt:variant>
      <vt:variant>
        <vt:lpwstr/>
      </vt:variant>
      <vt:variant>
        <vt:i4>4063294</vt:i4>
      </vt:variant>
      <vt:variant>
        <vt:i4>171</vt:i4>
      </vt:variant>
      <vt:variant>
        <vt:i4>0</vt:i4>
      </vt:variant>
      <vt:variant>
        <vt:i4>5</vt:i4>
      </vt:variant>
      <vt:variant>
        <vt:lpwstr>http://images.google.com/imgres?imgurl=http://baanjochim.files.wordpress.com/2007/07/teacher-point.gif&amp;imgrefurl=http://baanjochim.wordpress.com/2007/07/11/teachers-licence/&amp;h=332&amp;w=360&amp;sz=11&amp;hl=en&amp;start=3&amp;um=1&amp;tbnid=UVK7v5OG66KRyM:&amp;tbnh=112&amp;tbnw=121&amp;prev=/images%3Fq%3Dteacher%26svnum%3D10%26um%3D1%26hl%3Den%26rls%3DGGLR,GGLR:2005-47,GGLR:en%26sa%3DN</vt:lpwstr>
      </vt:variant>
      <vt:variant>
        <vt:lpwstr/>
      </vt:variant>
      <vt:variant>
        <vt:i4>4587563</vt:i4>
      </vt:variant>
      <vt:variant>
        <vt:i4>168</vt:i4>
      </vt:variant>
      <vt:variant>
        <vt:i4>0</vt:i4>
      </vt:variant>
      <vt:variant>
        <vt:i4>5</vt:i4>
      </vt:variant>
      <vt:variant>
        <vt:lpwstr>http://www.teacherfiles.com/clipart/math_teacher2.gif</vt:lpwstr>
      </vt:variant>
      <vt:variant>
        <vt:lpwstr/>
      </vt:variant>
      <vt:variant>
        <vt:i4>2097256</vt:i4>
      </vt:variant>
      <vt:variant>
        <vt:i4>165</vt:i4>
      </vt:variant>
      <vt:variant>
        <vt:i4>0</vt:i4>
      </vt:variant>
      <vt:variant>
        <vt:i4>5</vt:i4>
      </vt:variant>
      <vt:variant>
        <vt:lpwstr>http://www.nps.gov/archive/efmo/parks/images/light.jpg</vt:lpwstr>
      </vt:variant>
      <vt:variant>
        <vt:lpwstr/>
      </vt:variant>
      <vt:variant>
        <vt:i4>2097256</vt:i4>
      </vt:variant>
      <vt:variant>
        <vt:i4>162</vt:i4>
      </vt:variant>
      <vt:variant>
        <vt:i4>0</vt:i4>
      </vt:variant>
      <vt:variant>
        <vt:i4>5</vt:i4>
      </vt:variant>
      <vt:variant>
        <vt:lpwstr>http://www.nps.gov/archive/efmo/parks/images/light.jpg</vt:lpwstr>
      </vt:variant>
      <vt:variant>
        <vt:lpwstr/>
      </vt:variant>
      <vt:variant>
        <vt:i4>2097256</vt:i4>
      </vt:variant>
      <vt:variant>
        <vt:i4>159</vt:i4>
      </vt:variant>
      <vt:variant>
        <vt:i4>0</vt:i4>
      </vt:variant>
      <vt:variant>
        <vt:i4>5</vt:i4>
      </vt:variant>
      <vt:variant>
        <vt:lpwstr>http://www.nps.gov/archive/efmo/parks/images/light.jpg</vt:lpwstr>
      </vt:variant>
      <vt:variant>
        <vt:lpwstr/>
      </vt:variant>
      <vt:variant>
        <vt:i4>2097256</vt:i4>
      </vt:variant>
      <vt:variant>
        <vt:i4>156</vt:i4>
      </vt:variant>
      <vt:variant>
        <vt:i4>0</vt:i4>
      </vt:variant>
      <vt:variant>
        <vt:i4>5</vt:i4>
      </vt:variant>
      <vt:variant>
        <vt:lpwstr>http://www.nps.gov/archive/efmo/parks/images/light.jpg</vt:lpwstr>
      </vt:variant>
      <vt:variant>
        <vt:lpwstr/>
      </vt:variant>
      <vt:variant>
        <vt:i4>2097256</vt:i4>
      </vt:variant>
      <vt:variant>
        <vt:i4>153</vt:i4>
      </vt:variant>
      <vt:variant>
        <vt:i4>0</vt:i4>
      </vt:variant>
      <vt:variant>
        <vt:i4>5</vt:i4>
      </vt:variant>
      <vt:variant>
        <vt:lpwstr>http://www.nps.gov/archive/efmo/parks/images/light.jpg</vt:lpwstr>
      </vt:variant>
      <vt:variant>
        <vt:lpwstr/>
      </vt:variant>
      <vt:variant>
        <vt:i4>2097256</vt:i4>
      </vt:variant>
      <vt:variant>
        <vt:i4>150</vt:i4>
      </vt:variant>
      <vt:variant>
        <vt:i4>0</vt:i4>
      </vt:variant>
      <vt:variant>
        <vt:i4>5</vt:i4>
      </vt:variant>
      <vt:variant>
        <vt:lpwstr>http://www.nps.gov/archive/efmo/parks/images/light.jpg</vt:lpwstr>
      </vt:variant>
      <vt:variant>
        <vt:lpwstr/>
      </vt:variant>
      <vt:variant>
        <vt:i4>2097256</vt:i4>
      </vt:variant>
      <vt:variant>
        <vt:i4>147</vt:i4>
      </vt:variant>
      <vt:variant>
        <vt:i4>0</vt:i4>
      </vt:variant>
      <vt:variant>
        <vt:i4>5</vt:i4>
      </vt:variant>
      <vt:variant>
        <vt:lpwstr>http://www.nps.gov/archive/efmo/parks/images/light.jpg</vt:lpwstr>
      </vt:variant>
      <vt:variant>
        <vt:lpwstr/>
      </vt:variant>
      <vt:variant>
        <vt:i4>2097256</vt:i4>
      </vt:variant>
      <vt:variant>
        <vt:i4>144</vt:i4>
      </vt:variant>
      <vt:variant>
        <vt:i4>0</vt:i4>
      </vt:variant>
      <vt:variant>
        <vt:i4>5</vt:i4>
      </vt:variant>
      <vt:variant>
        <vt:lpwstr>http://www.nps.gov/archive/efmo/parks/images/light.jpg</vt:lpwstr>
      </vt:variant>
      <vt:variant>
        <vt:lpwstr/>
      </vt:variant>
      <vt:variant>
        <vt:i4>6619191</vt:i4>
      </vt:variant>
      <vt:variant>
        <vt:i4>141</vt:i4>
      </vt:variant>
      <vt:variant>
        <vt:i4>0</vt:i4>
      </vt:variant>
      <vt:variant>
        <vt:i4>5</vt:i4>
      </vt:variant>
      <vt:variant>
        <vt:lpwstr>http://www.teachervision.fen.com/classroom-management/graphic-organizers/43059.html</vt:lpwstr>
      </vt:variant>
      <vt:variant>
        <vt:lpwstr/>
      </vt:variant>
      <vt:variant>
        <vt:i4>5308525</vt:i4>
      </vt:variant>
      <vt:variant>
        <vt:i4>138</vt:i4>
      </vt:variant>
      <vt:variant>
        <vt:i4>0</vt:i4>
      </vt:variant>
      <vt:variant>
        <vt:i4>5</vt:i4>
      </vt:variant>
      <vt:variant>
        <vt:lpwstr>http://www.teachervision.fen.com/tv/applets/register.php?act=get&amp;type=print&amp;page=/tv/resources/PDF/GOOD_TV_K_2_pdf_s/62176_InRCd_82.pdf</vt:lpwstr>
      </vt:variant>
      <vt:variant>
        <vt:lpwstr/>
      </vt:variant>
      <vt:variant>
        <vt:i4>7077951</vt:i4>
      </vt:variant>
      <vt:variant>
        <vt:i4>135</vt:i4>
      </vt:variant>
      <vt:variant>
        <vt:i4>0</vt:i4>
      </vt:variant>
      <vt:variant>
        <vt:i4>5</vt:i4>
      </vt:variant>
      <vt:variant>
        <vt:lpwstr>http://www.teachervision.fen.com/math/graphic-organizers/2281.html</vt:lpwstr>
      </vt:variant>
      <vt:variant>
        <vt:lpwstr/>
      </vt:variant>
      <vt:variant>
        <vt:i4>524296</vt:i4>
      </vt:variant>
      <vt:variant>
        <vt:i4>132</vt:i4>
      </vt:variant>
      <vt:variant>
        <vt:i4>0</vt:i4>
      </vt:variant>
      <vt:variant>
        <vt:i4>5</vt:i4>
      </vt:variant>
      <vt:variant>
        <vt:lpwstr>http://www.teachervision.fen.com/graphic-organizers/printable/48386.html</vt:lpwstr>
      </vt:variant>
      <vt:variant>
        <vt:lpwstr/>
      </vt:variant>
      <vt:variant>
        <vt:i4>2883624</vt:i4>
      </vt:variant>
      <vt:variant>
        <vt:i4>129</vt:i4>
      </vt:variant>
      <vt:variant>
        <vt:i4>0</vt:i4>
      </vt:variant>
      <vt:variant>
        <vt:i4>5</vt:i4>
      </vt:variant>
      <vt:variant>
        <vt:lpwstr>http://images.google.com/imgres?imgurl=http://novi.lib.mi.us/youth/images/TeenWriting.gif&amp;imgrefurl=http://novi.lib.mi.us/youth/TeenResources.htm&amp;h=569&amp;w=655&amp;sz=22&amp;hl=en&amp;start=7&amp;um=1&amp;tbnid=NvM9XpVSI32-gM:&amp;tbnh=120&amp;tbnw=138&amp;prev=/images%3Fq%3Dwriting%26svnum%3D10%26um%3D1%26hl%3Den%26rls%3DGGLR,GGLR:2005-47,GGLR:en%26sa%3DN</vt:lpwstr>
      </vt:variant>
      <vt:variant>
        <vt:lpwstr/>
      </vt:variant>
      <vt:variant>
        <vt:i4>2883624</vt:i4>
      </vt:variant>
      <vt:variant>
        <vt:i4>126</vt:i4>
      </vt:variant>
      <vt:variant>
        <vt:i4>0</vt:i4>
      </vt:variant>
      <vt:variant>
        <vt:i4>5</vt:i4>
      </vt:variant>
      <vt:variant>
        <vt:lpwstr>http://images.google.com/imgres?imgurl=http://novi.lib.mi.us/youth/images/TeenWriting.gif&amp;imgrefurl=http://novi.lib.mi.us/youth/TeenResources.htm&amp;h=569&amp;w=655&amp;sz=22&amp;hl=en&amp;start=7&amp;um=1&amp;tbnid=NvM9XpVSI32-gM:&amp;tbnh=120&amp;tbnw=138&amp;prev=/images%3Fq%3Dwriting%26svnum%3D10%26um%3D1%26hl%3Den%26rls%3DGGLR,GGLR:2005-47,GGLR:en%26sa%3DN</vt:lpwstr>
      </vt:variant>
      <vt:variant>
        <vt:lpwstr/>
      </vt:variant>
      <vt:variant>
        <vt:i4>2883624</vt:i4>
      </vt:variant>
      <vt:variant>
        <vt:i4>123</vt:i4>
      </vt:variant>
      <vt:variant>
        <vt:i4>0</vt:i4>
      </vt:variant>
      <vt:variant>
        <vt:i4>5</vt:i4>
      </vt:variant>
      <vt:variant>
        <vt:lpwstr>http://images.google.com/imgres?imgurl=http://novi.lib.mi.us/youth/images/TeenWriting.gif&amp;imgrefurl=http://novi.lib.mi.us/youth/TeenResources.htm&amp;h=569&amp;w=655&amp;sz=22&amp;hl=en&amp;start=7&amp;um=1&amp;tbnid=NvM9XpVSI32-gM:&amp;tbnh=120&amp;tbnw=138&amp;prev=/images%3Fq%3Dwriting%26svnum%3D10%26um%3D1%26hl%3Den%26rls%3DGGLR,GGLR:2005-47,GGLR:en%26sa%3DN</vt:lpwstr>
      </vt:variant>
      <vt:variant>
        <vt:lpwstr/>
      </vt:variant>
      <vt:variant>
        <vt:i4>2883624</vt:i4>
      </vt:variant>
      <vt:variant>
        <vt:i4>120</vt:i4>
      </vt:variant>
      <vt:variant>
        <vt:i4>0</vt:i4>
      </vt:variant>
      <vt:variant>
        <vt:i4>5</vt:i4>
      </vt:variant>
      <vt:variant>
        <vt:lpwstr>http://images.google.com/imgres?imgurl=http://novi.lib.mi.us/youth/images/TeenWriting.gif&amp;imgrefurl=http://novi.lib.mi.us/youth/TeenResources.htm&amp;h=569&amp;w=655&amp;sz=22&amp;hl=en&amp;start=7&amp;um=1&amp;tbnid=NvM9XpVSI32-gM:&amp;tbnh=120&amp;tbnw=138&amp;prev=/images%3Fq%3Dwriting%26svnum%3D10%26um%3D1%26hl%3Den%26rls%3DGGLR,GGLR:2005-47,GGLR:en%26sa%3DN</vt:lpwstr>
      </vt:variant>
      <vt:variant>
        <vt:lpwstr/>
      </vt:variant>
      <vt:variant>
        <vt:i4>2883624</vt:i4>
      </vt:variant>
      <vt:variant>
        <vt:i4>117</vt:i4>
      </vt:variant>
      <vt:variant>
        <vt:i4>0</vt:i4>
      </vt:variant>
      <vt:variant>
        <vt:i4>5</vt:i4>
      </vt:variant>
      <vt:variant>
        <vt:lpwstr>http://images.google.com/imgres?imgurl=http://novi.lib.mi.us/youth/images/TeenWriting.gif&amp;imgrefurl=http://novi.lib.mi.us/youth/TeenResources.htm&amp;h=569&amp;w=655&amp;sz=22&amp;hl=en&amp;start=7&amp;um=1&amp;tbnid=NvM9XpVSI32-gM:&amp;tbnh=120&amp;tbnw=138&amp;prev=/images%3Fq%3Dwriting%26svnum%3D10%26um%3D1%26hl%3Den%26rls%3DGGLR,GGLR:2005-47,GGLR:en%26sa%3DN</vt:lpwstr>
      </vt:variant>
      <vt:variant>
        <vt:lpwstr/>
      </vt:variant>
      <vt:variant>
        <vt:i4>7405610</vt:i4>
      </vt:variant>
      <vt:variant>
        <vt:i4>114</vt:i4>
      </vt:variant>
      <vt:variant>
        <vt:i4>0</vt:i4>
      </vt:variant>
      <vt:variant>
        <vt:i4>5</vt:i4>
      </vt:variant>
      <vt:variant>
        <vt:lpwstr>http://academic.cuesta.edu/acasupp/AS/images/book1.gif</vt:lpwstr>
      </vt:variant>
      <vt:variant>
        <vt:lpwstr/>
      </vt:variant>
      <vt:variant>
        <vt:i4>7405610</vt:i4>
      </vt:variant>
      <vt:variant>
        <vt:i4>111</vt:i4>
      </vt:variant>
      <vt:variant>
        <vt:i4>0</vt:i4>
      </vt:variant>
      <vt:variant>
        <vt:i4>5</vt:i4>
      </vt:variant>
      <vt:variant>
        <vt:lpwstr>http://academic.cuesta.edu/acasupp/AS/images/book1.gif</vt:lpwstr>
      </vt:variant>
      <vt:variant>
        <vt:lpwstr/>
      </vt:variant>
      <vt:variant>
        <vt:i4>7405610</vt:i4>
      </vt:variant>
      <vt:variant>
        <vt:i4>108</vt:i4>
      </vt:variant>
      <vt:variant>
        <vt:i4>0</vt:i4>
      </vt:variant>
      <vt:variant>
        <vt:i4>5</vt:i4>
      </vt:variant>
      <vt:variant>
        <vt:lpwstr>http://academic.cuesta.edu/acasupp/AS/images/book1.gif</vt:lpwstr>
      </vt:variant>
      <vt:variant>
        <vt:lpwstr/>
      </vt:variant>
      <vt:variant>
        <vt:i4>7405610</vt:i4>
      </vt:variant>
      <vt:variant>
        <vt:i4>105</vt:i4>
      </vt:variant>
      <vt:variant>
        <vt:i4>0</vt:i4>
      </vt:variant>
      <vt:variant>
        <vt:i4>5</vt:i4>
      </vt:variant>
      <vt:variant>
        <vt:lpwstr>http://academic.cuesta.edu/acasupp/AS/images/book1.gif</vt:lpwstr>
      </vt:variant>
      <vt:variant>
        <vt:lpwstr/>
      </vt:variant>
      <vt:variant>
        <vt:i4>7405610</vt:i4>
      </vt:variant>
      <vt:variant>
        <vt:i4>102</vt:i4>
      </vt:variant>
      <vt:variant>
        <vt:i4>0</vt:i4>
      </vt:variant>
      <vt:variant>
        <vt:i4>5</vt:i4>
      </vt:variant>
      <vt:variant>
        <vt:lpwstr>http://academic.cuesta.edu/acasupp/AS/images/book1.gif</vt:lpwstr>
      </vt:variant>
      <vt:variant>
        <vt:lpwstr/>
      </vt:variant>
      <vt:variant>
        <vt:i4>7405610</vt:i4>
      </vt:variant>
      <vt:variant>
        <vt:i4>99</vt:i4>
      </vt:variant>
      <vt:variant>
        <vt:i4>0</vt:i4>
      </vt:variant>
      <vt:variant>
        <vt:i4>5</vt:i4>
      </vt:variant>
      <vt:variant>
        <vt:lpwstr>http://academic.cuesta.edu/acasupp/AS/images/book1.gif</vt:lpwstr>
      </vt:variant>
      <vt:variant>
        <vt:lpwstr/>
      </vt:variant>
      <vt:variant>
        <vt:i4>7405610</vt:i4>
      </vt:variant>
      <vt:variant>
        <vt:i4>96</vt:i4>
      </vt:variant>
      <vt:variant>
        <vt:i4>0</vt:i4>
      </vt:variant>
      <vt:variant>
        <vt:i4>5</vt:i4>
      </vt:variant>
      <vt:variant>
        <vt:lpwstr>http://academic.cuesta.edu/acasupp/AS/images/book1.gif</vt:lpwstr>
      </vt:variant>
      <vt:variant>
        <vt:lpwstr/>
      </vt:variant>
      <vt:variant>
        <vt:i4>7405610</vt:i4>
      </vt:variant>
      <vt:variant>
        <vt:i4>93</vt:i4>
      </vt:variant>
      <vt:variant>
        <vt:i4>0</vt:i4>
      </vt:variant>
      <vt:variant>
        <vt:i4>5</vt:i4>
      </vt:variant>
      <vt:variant>
        <vt:lpwstr>http://academic.cuesta.edu/acasupp/AS/images/book1.gif</vt:lpwstr>
      </vt:variant>
      <vt:variant>
        <vt:lpwstr/>
      </vt:variant>
      <vt:variant>
        <vt:i4>7405610</vt:i4>
      </vt:variant>
      <vt:variant>
        <vt:i4>90</vt:i4>
      </vt:variant>
      <vt:variant>
        <vt:i4>0</vt:i4>
      </vt:variant>
      <vt:variant>
        <vt:i4>5</vt:i4>
      </vt:variant>
      <vt:variant>
        <vt:lpwstr>http://academic.cuesta.edu/acasupp/AS/images/book1.gif</vt:lpwstr>
      </vt:variant>
      <vt:variant>
        <vt:lpwstr/>
      </vt:variant>
      <vt:variant>
        <vt:i4>7405610</vt:i4>
      </vt:variant>
      <vt:variant>
        <vt:i4>87</vt:i4>
      </vt:variant>
      <vt:variant>
        <vt:i4>0</vt:i4>
      </vt:variant>
      <vt:variant>
        <vt:i4>5</vt:i4>
      </vt:variant>
      <vt:variant>
        <vt:lpwstr>http://academic.cuesta.edu/acasupp/AS/images/book1.gif</vt:lpwstr>
      </vt:variant>
      <vt:variant>
        <vt:lpwstr/>
      </vt:variant>
      <vt:variant>
        <vt:i4>4063294</vt:i4>
      </vt:variant>
      <vt:variant>
        <vt:i4>84</vt:i4>
      </vt:variant>
      <vt:variant>
        <vt:i4>0</vt:i4>
      </vt:variant>
      <vt:variant>
        <vt:i4>5</vt:i4>
      </vt:variant>
      <vt:variant>
        <vt:lpwstr>http://images.google.com/imgres?imgurl=http://baanjochim.files.wordpress.com/2007/07/teacher-point.gif&amp;imgrefurl=http://baanjochim.wordpress.com/2007/07/11/teachers-licence/&amp;h=332&amp;w=360&amp;sz=11&amp;hl=en&amp;start=3&amp;um=1&amp;tbnid=UVK7v5OG66KRyM:&amp;tbnh=112&amp;tbnw=121&amp;prev=/images%3Fq%3Dteacher%26svnum%3D10%26um%3D1%26hl%3Den%26rls%3DGGLR,GGLR:2005-47,GGLR:en%26sa%3DN</vt:lpwstr>
      </vt:variant>
      <vt:variant>
        <vt:lpwstr/>
      </vt:variant>
      <vt:variant>
        <vt:i4>2097256</vt:i4>
      </vt:variant>
      <vt:variant>
        <vt:i4>81</vt:i4>
      </vt:variant>
      <vt:variant>
        <vt:i4>0</vt:i4>
      </vt:variant>
      <vt:variant>
        <vt:i4>5</vt:i4>
      </vt:variant>
      <vt:variant>
        <vt:lpwstr>http://www.nps.gov/archive/efmo/parks/images/light.jpg</vt:lpwstr>
      </vt:variant>
      <vt:variant>
        <vt:lpwstr/>
      </vt:variant>
      <vt:variant>
        <vt:i4>2883624</vt:i4>
      </vt:variant>
      <vt:variant>
        <vt:i4>78</vt:i4>
      </vt:variant>
      <vt:variant>
        <vt:i4>0</vt:i4>
      </vt:variant>
      <vt:variant>
        <vt:i4>5</vt:i4>
      </vt:variant>
      <vt:variant>
        <vt:lpwstr>http://images.google.com/imgres?imgurl=http://novi.lib.mi.us/youth/images/TeenWriting.gif&amp;imgrefurl=http://novi.lib.mi.us/youth/TeenResources.htm&amp;h=569&amp;w=655&amp;sz=22&amp;hl=en&amp;start=7&amp;um=1&amp;tbnid=NvM9XpVSI32-gM:&amp;tbnh=120&amp;tbnw=138&amp;prev=/images%3Fq%3Dwriting%26svnum%3D10%26um%3D1%26hl%3Den%26rls%3DGGLR,GGLR:2005-47,GGLR:en%26sa%3DN</vt:lpwstr>
      </vt:variant>
      <vt:variant>
        <vt:lpwstr/>
      </vt:variant>
      <vt:variant>
        <vt:i4>7405610</vt:i4>
      </vt:variant>
      <vt:variant>
        <vt:i4>74</vt:i4>
      </vt:variant>
      <vt:variant>
        <vt:i4>0</vt:i4>
      </vt:variant>
      <vt:variant>
        <vt:i4>5</vt:i4>
      </vt:variant>
      <vt:variant>
        <vt:lpwstr>http://academic.cuesta.edu/acasupp/AS/images/book1.gif</vt:lpwstr>
      </vt:variant>
      <vt:variant>
        <vt:lpwstr/>
      </vt:variant>
      <vt:variant>
        <vt:i4>4587563</vt:i4>
      </vt:variant>
      <vt:variant>
        <vt:i4>71</vt:i4>
      </vt:variant>
      <vt:variant>
        <vt:i4>0</vt:i4>
      </vt:variant>
      <vt:variant>
        <vt:i4>5</vt:i4>
      </vt:variant>
      <vt:variant>
        <vt:lpwstr>http://www.teacherfiles.com/clipart/math_teacher2.gif</vt:lpwstr>
      </vt:variant>
      <vt:variant>
        <vt:lpwstr/>
      </vt:variant>
      <vt:variant>
        <vt:i4>7405610</vt:i4>
      </vt:variant>
      <vt:variant>
        <vt:i4>69</vt:i4>
      </vt:variant>
      <vt:variant>
        <vt:i4>0</vt:i4>
      </vt:variant>
      <vt:variant>
        <vt:i4>5</vt:i4>
      </vt:variant>
      <vt:variant>
        <vt:lpwstr>http://academic.cuesta.edu/acasupp/AS/images/book1.gif</vt:lpwstr>
      </vt:variant>
      <vt:variant>
        <vt:lpwstr/>
      </vt:variant>
      <vt:variant>
        <vt:i4>1900592</vt:i4>
      </vt:variant>
      <vt:variant>
        <vt:i4>62</vt:i4>
      </vt:variant>
      <vt:variant>
        <vt:i4>0</vt:i4>
      </vt:variant>
      <vt:variant>
        <vt:i4>5</vt:i4>
      </vt:variant>
      <vt:variant>
        <vt:lpwstr/>
      </vt:variant>
      <vt:variant>
        <vt:lpwstr>_Toc188682165</vt:lpwstr>
      </vt:variant>
      <vt:variant>
        <vt:i4>1900592</vt:i4>
      </vt:variant>
      <vt:variant>
        <vt:i4>56</vt:i4>
      </vt:variant>
      <vt:variant>
        <vt:i4>0</vt:i4>
      </vt:variant>
      <vt:variant>
        <vt:i4>5</vt:i4>
      </vt:variant>
      <vt:variant>
        <vt:lpwstr/>
      </vt:variant>
      <vt:variant>
        <vt:lpwstr>_Toc188682164</vt:lpwstr>
      </vt:variant>
      <vt:variant>
        <vt:i4>1900592</vt:i4>
      </vt:variant>
      <vt:variant>
        <vt:i4>50</vt:i4>
      </vt:variant>
      <vt:variant>
        <vt:i4>0</vt:i4>
      </vt:variant>
      <vt:variant>
        <vt:i4>5</vt:i4>
      </vt:variant>
      <vt:variant>
        <vt:lpwstr/>
      </vt:variant>
      <vt:variant>
        <vt:lpwstr>_Toc188682163</vt:lpwstr>
      </vt:variant>
      <vt:variant>
        <vt:i4>1900592</vt:i4>
      </vt:variant>
      <vt:variant>
        <vt:i4>44</vt:i4>
      </vt:variant>
      <vt:variant>
        <vt:i4>0</vt:i4>
      </vt:variant>
      <vt:variant>
        <vt:i4>5</vt:i4>
      </vt:variant>
      <vt:variant>
        <vt:lpwstr/>
      </vt:variant>
      <vt:variant>
        <vt:lpwstr>_Toc188682162</vt:lpwstr>
      </vt:variant>
      <vt:variant>
        <vt:i4>1900592</vt:i4>
      </vt:variant>
      <vt:variant>
        <vt:i4>38</vt:i4>
      </vt:variant>
      <vt:variant>
        <vt:i4>0</vt:i4>
      </vt:variant>
      <vt:variant>
        <vt:i4>5</vt:i4>
      </vt:variant>
      <vt:variant>
        <vt:lpwstr/>
      </vt:variant>
      <vt:variant>
        <vt:lpwstr>_Toc188682161</vt:lpwstr>
      </vt:variant>
      <vt:variant>
        <vt:i4>1900592</vt:i4>
      </vt:variant>
      <vt:variant>
        <vt:i4>32</vt:i4>
      </vt:variant>
      <vt:variant>
        <vt:i4>0</vt:i4>
      </vt:variant>
      <vt:variant>
        <vt:i4>5</vt:i4>
      </vt:variant>
      <vt:variant>
        <vt:lpwstr/>
      </vt:variant>
      <vt:variant>
        <vt:lpwstr>_Toc188682160</vt:lpwstr>
      </vt:variant>
      <vt:variant>
        <vt:i4>1966128</vt:i4>
      </vt:variant>
      <vt:variant>
        <vt:i4>26</vt:i4>
      </vt:variant>
      <vt:variant>
        <vt:i4>0</vt:i4>
      </vt:variant>
      <vt:variant>
        <vt:i4>5</vt:i4>
      </vt:variant>
      <vt:variant>
        <vt:lpwstr/>
      </vt:variant>
      <vt:variant>
        <vt:lpwstr>_Toc188682159</vt:lpwstr>
      </vt:variant>
      <vt:variant>
        <vt:i4>1966128</vt:i4>
      </vt:variant>
      <vt:variant>
        <vt:i4>20</vt:i4>
      </vt:variant>
      <vt:variant>
        <vt:i4>0</vt:i4>
      </vt:variant>
      <vt:variant>
        <vt:i4>5</vt:i4>
      </vt:variant>
      <vt:variant>
        <vt:lpwstr/>
      </vt:variant>
      <vt:variant>
        <vt:lpwstr>_Toc188682158</vt:lpwstr>
      </vt:variant>
      <vt:variant>
        <vt:i4>1966128</vt:i4>
      </vt:variant>
      <vt:variant>
        <vt:i4>14</vt:i4>
      </vt:variant>
      <vt:variant>
        <vt:i4>0</vt:i4>
      </vt:variant>
      <vt:variant>
        <vt:i4>5</vt:i4>
      </vt:variant>
      <vt:variant>
        <vt:lpwstr/>
      </vt:variant>
      <vt:variant>
        <vt:lpwstr>_Toc188682157</vt:lpwstr>
      </vt:variant>
      <vt:variant>
        <vt:i4>1966128</vt:i4>
      </vt:variant>
      <vt:variant>
        <vt:i4>8</vt:i4>
      </vt:variant>
      <vt:variant>
        <vt:i4>0</vt:i4>
      </vt:variant>
      <vt:variant>
        <vt:i4>5</vt:i4>
      </vt:variant>
      <vt:variant>
        <vt:lpwstr/>
      </vt:variant>
      <vt:variant>
        <vt:lpwstr>_Toc188682156</vt:lpwstr>
      </vt:variant>
      <vt:variant>
        <vt:i4>1966128</vt:i4>
      </vt:variant>
      <vt:variant>
        <vt:i4>2</vt:i4>
      </vt:variant>
      <vt:variant>
        <vt:i4>0</vt:i4>
      </vt:variant>
      <vt:variant>
        <vt:i4>5</vt:i4>
      </vt:variant>
      <vt:variant>
        <vt:lpwstr/>
      </vt:variant>
      <vt:variant>
        <vt:lpwstr>_Toc188682155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Previewing the Textbook</dc:title>
  <dc:subject/>
  <dc:creator>Preferred Customer</dc:creator>
  <cp:keywords/>
  <dc:description/>
  <cp:lastModifiedBy>nancy harris</cp:lastModifiedBy>
  <cp:revision>19</cp:revision>
  <cp:lastPrinted>2009-08-11T18:58:00Z</cp:lastPrinted>
  <dcterms:created xsi:type="dcterms:W3CDTF">2008-01-21T19:34:00Z</dcterms:created>
  <dcterms:modified xsi:type="dcterms:W3CDTF">2009-08-11T18:58:00Z</dcterms:modified>
</cp:coreProperties>
</file>