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7A" w:rsidRPr="000D61A8" w:rsidRDefault="00D3624E" w:rsidP="00C404D6">
      <w:pPr>
        <w:spacing w:line="240" w:lineRule="auto"/>
        <w:rPr>
          <w:b/>
        </w:rPr>
      </w:pPr>
      <w:r w:rsidRPr="000D61A8">
        <w:rPr>
          <w:b/>
        </w:rPr>
        <w:t xml:space="preserve">Notes </w:t>
      </w:r>
    </w:p>
    <w:p w:rsidR="00D3624E" w:rsidRDefault="00D3624E" w:rsidP="00C404D6">
      <w:pPr>
        <w:spacing w:line="240" w:lineRule="auto"/>
      </w:pPr>
      <w:r>
        <w:t xml:space="preserve">Went over the </w:t>
      </w:r>
      <w:r w:rsidR="009C7394">
        <w:t>ER diagrams and the grading scale for the homework</w:t>
      </w:r>
      <w:r w:rsidR="00585D69">
        <w:t xml:space="preserve"> that was due last class</w:t>
      </w:r>
    </w:p>
    <w:p w:rsidR="009C7394" w:rsidRDefault="00585D69" w:rsidP="00C404D6">
      <w:pPr>
        <w:spacing w:line="240" w:lineRule="auto"/>
      </w:pPr>
      <w:r>
        <w:t>Went over the SQL Query Homework that was due today 2/12/09</w:t>
      </w:r>
    </w:p>
    <w:p w:rsidR="00585D69" w:rsidRPr="000D61A8" w:rsidRDefault="00C43C9C" w:rsidP="00C404D6">
      <w:pPr>
        <w:spacing w:line="240" w:lineRule="auto"/>
        <w:rPr>
          <w:b/>
        </w:rPr>
      </w:pPr>
      <w:r w:rsidRPr="000D61A8">
        <w:rPr>
          <w:b/>
        </w:rPr>
        <w:t>Lecture Notes</w:t>
      </w:r>
    </w:p>
    <w:p w:rsidR="00C43C9C" w:rsidRDefault="00070707" w:rsidP="00C404D6">
      <w:pPr>
        <w:spacing w:line="240" w:lineRule="auto"/>
      </w:pPr>
      <w:r>
        <w:t>MORE SQL</w:t>
      </w:r>
    </w:p>
    <w:p w:rsidR="00070707" w:rsidRPr="00F52D8B" w:rsidRDefault="00070707" w:rsidP="00C404D6">
      <w:pPr>
        <w:spacing w:line="240" w:lineRule="auto"/>
        <w:rPr>
          <w:u w:val="single"/>
        </w:rPr>
      </w:pPr>
      <w:r w:rsidRPr="00F52D8B">
        <w:rPr>
          <w:u w:val="single"/>
        </w:rPr>
        <w:t xml:space="preserve">WILDCARDS </w:t>
      </w:r>
    </w:p>
    <w:p w:rsidR="00070707" w:rsidRDefault="00070707" w:rsidP="000D61A8">
      <w:pPr>
        <w:spacing w:line="240" w:lineRule="auto"/>
      </w:pPr>
      <w:r>
        <w:t>SELECT *</w:t>
      </w:r>
    </w:p>
    <w:p w:rsidR="00070707" w:rsidRDefault="00070707" w:rsidP="000D61A8">
      <w:pPr>
        <w:spacing w:line="240" w:lineRule="auto"/>
      </w:pPr>
      <w:r>
        <w:t>FROM &lt;table&gt;</w:t>
      </w:r>
    </w:p>
    <w:p w:rsidR="00070707" w:rsidRDefault="00070707" w:rsidP="000D61A8">
      <w:pPr>
        <w:spacing w:line="240" w:lineRule="auto"/>
      </w:pPr>
      <w:r>
        <w:t>Where &lt;attribute&gt; LIKE ‘</w:t>
      </w:r>
      <w:r w:rsidR="00AF73A4">
        <w:t>xxx*</w:t>
      </w:r>
      <w:r>
        <w:t>’;</w:t>
      </w:r>
    </w:p>
    <w:p w:rsidR="00070707" w:rsidRDefault="00AF73A4" w:rsidP="00C404D6">
      <w:pPr>
        <w:pStyle w:val="ListParagraph"/>
        <w:numPr>
          <w:ilvl w:val="0"/>
          <w:numId w:val="1"/>
        </w:numPr>
        <w:spacing w:line="240" w:lineRule="auto"/>
      </w:pPr>
      <w:r>
        <w:t>*</w:t>
      </w:r>
      <w:r w:rsidR="00B01558">
        <w:t xml:space="preserve"> is not single character delimiter.</w:t>
      </w:r>
      <w:r w:rsidR="008824D5">
        <w:t xml:space="preserve"> </w:t>
      </w:r>
    </w:p>
    <w:p w:rsidR="00B50255" w:rsidRDefault="008824D5" w:rsidP="00C404D6">
      <w:pPr>
        <w:spacing w:line="240" w:lineRule="auto"/>
      </w:pPr>
      <w:r>
        <w:t xml:space="preserve">Did example with the Data provided from the homework that was due today.  </w:t>
      </w:r>
      <w:r w:rsidR="00555069">
        <w:t xml:space="preserve">Found that slide was almost correct.  </w:t>
      </w:r>
    </w:p>
    <w:p w:rsidR="008824D5" w:rsidRDefault="00555069" w:rsidP="00C404D6">
      <w:pPr>
        <w:pStyle w:val="ListParagraph"/>
        <w:numPr>
          <w:ilvl w:val="0"/>
          <w:numId w:val="1"/>
        </w:numPr>
        <w:spacing w:line="240" w:lineRule="auto"/>
      </w:pPr>
      <w:r>
        <w:t xml:space="preserve">* Stands for any sequence of characters in Access. </w:t>
      </w:r>
    </w:p>
    <w:p w:rsidR="0090272D" w:rsidRPr="00F52D8B" w:rsidRDefault="0090272D" w:rsidP="00C404D6">
      <w:pPr>
        <w:spacing w:line="240" w:lineRule="auto"/>
        <w:rPr>
          <w:u w:val="single"/>
        </w:rPr>
      </w:pPr>
      <w:r w:rsidRPr="00F52D8B">
        <w:rPr>
          <w:u w:val="single"/>
        </w:rPr>
        <w:t>Calculations</w:t>
      </w:r>
    </w:p>
    <w:p w:rsidR="0090272D" w:rsidRDefault="0090272D" w:rsidP="00C404D6">
      <w:pPr>
        <w:spacing w:line="240" w:lineRule="auto"/>
      </w:pPr>
      <w:r>
        <w:t xml:space="preserve">SELECT </w:t>
      </w:r>
      <w:proofErr w:type="gramStart"/>
      <w:r>
        <w:t>SUM(</w:t>
      </w:r>
      <w:proofErr w:type="gramEnd"/>
      <w:r>
        <w:t>&lt;attribute&gt;)</w:t>
      </w:r>
    </w:p>
    <w:p w:rsidR="0090272D" w:rsidRDefault="0090272D" w:rsidP="00C404D6">
      <w:pPr>
        <w:spacing w:line="240" w:lineRule="auto"/>
      </w:pPr>
      <w:r>
        <w:t>FROM &lt;table&gt;</w:t>
      </w:r>
      <w:r w:rsidR="000F6D72">
        <w:t xml:space="preserve"> -- NOT SO GOOD</w:t>
      </w:r>
    </w:p>
    <w:p w:rsidR="0090272D" w:rsidRDefault="0090272D" w:rsidP="00C404D6">
      <w:pPr>
        <w:spacing w:line="240" w:lineRule="auto"/>
      </w:pPr>
      <w:r>
        <w:t>NOTE: n-a-n stands for new attribute name</w:t>
      </w:r>
    </w:p>
    <w:p w:rsidR="000F6D72" w:rsidRDefault="000F6D72" w:rsidP="00C404D6">
      <w:pPr>
        <w:spacing w:line="240" w:lineRule="auto"/>
      </w:pPr>
      <w:r>
        <w:t xml:space="preserve">In these notes but not in Access a – at the end of a query is to be interpreted as a comment about the query </w:t>
      </w:r>
      <w:proofErr w:type="gramStart"/>
      <w:r>
        <w:t>courtesy  T</w:t>
      </w:r>
      <w:proofErr w:type="gramEnd"/>
      <w:r>
        <w:t>. Webber</w:t>
      </w:r>
    </w:p>
    <w:p w:rsidR="0090272D" w:rsidRDefault="0090272D" w:rsidP="00C404D6">
      <w:pPr>
        <w:spacing w:line="240" w:lineRule="auto"/>
      </w:pPr>
      <w:r>
        <w:t>SELECT SUM (&lt;attribute&gt;) AS &lt;n-a-n&gt;</w:t>
      </w:r>
    </w:p>
    <w:p w:rsidR="0090272D" w:rsidRDefault="0090272D" w:rsidP="00C404D6">
      <w:pPr>
        <w:spacing w:line="240" w:lineRule="auto"/>
      </w:pPr>
      <w:r>
        <w:t>FROM &lt;table&gt;;</w:t>
      </w:r>
      <w:r w:rsidR="000F6D72">
        <w:t xml:space="preserve"> --BETTER</w:t>
      </w:r>
    </w:p>
    <w:p w:rsidR="00E534A3" w:rsidRDefault="00E534A3" w:rsidP="00C404D6">
      <w:pPr>
        <w:spacing w:line="240" w:lineRule="auto"/>
      </w:pPr>
      <w:r>
        <w:t xml:space="preserve">Did an example of a query using SUM for the </w:t>
      </w:r>
      <w:proofErr w:type="spellStart"/>
      <w:r>
        <w:t>QuantityOnHand</w:t>
      </w:r>
      <w:proofErr w:type="spellEnd"/>
      <w:r>
        <w:t xml:space="preserve"> </w:t>
      </w:r>
      <w:proofErr w:type="gramStart"/>
      <w:r>
        <w:t>attribute.</w:t>
      </w:r>
      <w:proofErr w:type="gramEnd"/>
      <w:r>
        <w:t xml:space="preserve"> </w:t>
      </w:r>
    </w:p>
    <w:p w:rsidR="00355FD6" w:rsidRPr="00F52D8B" w:rsidRDefault="00CD120B" w:rsidP="00C404D6">
      <w:pPr>
        <w:spacing w:line="240" w:lineRule="auto"/>
        <w:rPr>
          <w:u w:val="single"/>
        </w:rPr>
      </w:pPr>
      <w:r w:rsidRPr="00F52D8B">
        <w:rPr>
          <w:u w:val="single"/>
        </w:rPr>
        <w:t>More Built In Calculations</w:t>
      </w:r>
    </w:p>
    <w:p w:rsidR="00CD120B" w:rsidRDefault="00CD120B" w:rsidP="00C404D6">
      <w:pPr>
        <w:spacing w:line="240" w:lineRule="auto"/>
      </w:pPr>
      <w:r>
        <w:t xml:space="preserve">SELECT </w:t>
      </w:r>
      <w:proofErr w:type="gramStart"/>
      <w:r>
        <w:t>AVG(</w:t>
      </w:r>
      <w:proofErr w:type="gramEnd"/>
      <w:r>
        <w:t>&lt;attribute&gt;) AS &lt;n-a-n&gt;</w:t>
      </w:r>
    </w:p>
    <w:p w:rsidR="00CD120B" w:rsidRDefault="00CD120B" w:rsidP="00C404D6">
      <w:pPr>
        <w:spacing w:line="240" w:lineRule="auto"/>
      </w:pPr>
      <w:r>
        <w:t>FROM &lt;table&gt;</w:t>
      </w:r>
    </w:p>
    <w:p w:rsidR="000A23FC" w:rsidRDefault="002A3A91" w:rsidP="00C404D6">
      <w:pPr>
        <w:pStyle w:val="ListParagraph"/>
        <w:numPr>
          <w:ilvl w:val="0"/>
          <w:numId w:val="1"/>
        </w:numPr>
        <w:spacing w:line="240" w:lineRule="auto"/>
      </w:pPr>
      <w:r>
        <w:t xml:space="preserve">Can also do MIN and MAX </w:t>
      </w:r>
      <w:r w:rsidR="00EB5810">
        <w:t xml:space="preserve">using the same query structure replacing AVG with MIN or </w:t>
      </w:r>
      <w:proofErr w:type="gramStart"/>
      <w:r w:rsidR="00EB5810">
        <w:t>MAX.</w:t>
      </w:r>
      <w:proofErr w:type="gramEnd"/>
    </w:p>
    <w:p w:rsidR="004C2906" w:rsidRDefault="004C2906" w:rsidP="00C404D6">
      <w:pPr>
        <w:spacing w:line="240" w:lineRule="auto"/>
      </w:pPr>
      <w:r>
        <w:t>SELECT COUNT (*) AS &lt;n-a-n&gt;</w:t>
      </w:r>
    </w:p>
    <w:p w:rsidR="004C2906" w:rsidRDefault="004C2906" w:rsidP="00C404D6">
      <w:pPr>
        <w:spacing w:line="240" w:lineRule="auto"/>
      </w:pPr>
      <w:r>
        <w:t>FROM &lt;table&gt;;</w:t>
      </w:r>
    </w:p>
    <w:p w:rsidR="004C2906" w:rsidRDefault="005D4FB0" w:rsidP="00C404D6">
      <w:pPr>
        <w:spacing w:line="240" w:lineRule="auto"/>
      </w:pPr>
      <w:r>
        <w:lastRenderedPageBreak/>
        <w:t xml:space="preserve">Count of all rows, or one attributes, or 2 attributes, always going to give you the number of rows or records in the table. In order to get less you need to add a WHERE clause to see where condition is true. </w:t>
      </w:r>
    </w:p>
    <w:p w:rsidR="00166917" w:rsidRDefault="00A81172" w:rsidP="00C404D6">
      <w:pPr>
        <w:spacing w:line="240" w:lineRule="auto"/>
      </w:pPr>
      <w:r>
        <w:t xml:space="preserve">DISTINCT must be in parenthesis with attribute. </w:t>
      </w:r>
      <w:proofErr w:type="gramStart"/>
      <w:r>
        <w:t>Does not return duplicate rows.</w:t>
      </w:r>
      <w:proofErr w:type="gramEnd"/>
    </w:p>
    <w:p w:rsidR="00A81172" w:rsidRPr="00F52D8B" w:rsidRDefault="00126BF8" w:rsidP="00C404D6">
      <w:pPr>
        <w:spacing w:line="240" w:lineRule="auto"/>
        <w:rPr>
          <w:u w:val="single"/>
        </w:rPr>
      </w:pPr>
      <w:r w:rsidRPr="00F52D8B">
        <w:rPr>
          <w:u w:val="single"/>
        </w:rPr>
        <w:t>SQL Arithmetic</w:t>
      </w:r>
    </w:p>
    <w:p w:rsidR="00126BF8" w:rsidRDefault="00126BF8" w:rsidP="00C404D6">
      <w:pPr>
        <w:spacing w:line="240" w:lineRule="auto"/>
      </w:pPr>
      <w:r>
        <w:t>SELECT &lt;attribute1&gt; * &lt;attribute2&gt; AS &lt;n-a-n&gt;</w:t>
      </w:r>
    </w:p>
    <w:p w:rsidR="00126BF8" w:rsidRDefault="00126BF8" w:rsidP="00C404D6">
      <w:pPr>
        <w:spacing w:line="240" w:lineRule="auto"/>
      </w:pPr>
      <w:r>
        <w:t>FROM &lt;table&gt;;</w:t>
      </w:r>
    </w:p>
    <w:p w:rsidR="00126BF8" w:rsidRDefault="00126BF8" w:rsidP="00C404D6">
      <w:pPr>
        <w:spacing w:line="240" w:lineRule="auto"/>
      </w:pPr>
    </w:p>
    <w:p w:rsidR="00C404D6" w:rsidRDefault="00C404D6">
      <w:pPr>
        <w:spacing w:line="240" w:lineRule="auto"/>
      </w:pPr>
    </w:p>
    <w:sectPr w:rsidR="00C404D6" w:rsidSect="007E5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667C"/>
    <w:multiLevelType w:val="hybridMultilevel"/>
    <w:tmpl w:val="A6B84DCE"/>
    <w:lvl w:ilvl="0" w:tplc="406E37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24E"/>
    <w:rsid w:val="00070707"/>
    <w:rsid w:val="000A23FC"/>
    <w:rsid w:val="000D61A8"/>
    <w:rsid w:val="000F6D72"/>
    <w:rsid w:val="00126BF8"/>
    <w:rsid w:val="00166917"/>
    <w:rsid w:val="002A3A91"/>
    <w:rsid w:val="00355FD6"/>
    <w:rsid w:val="003B12A3"/>
    <w:rsid w:val="004C2906"/>
    <w:rsid w:val="00555069"/>
    <w:rsid w:val="00585D69"/>
    <w:rsid w:val="005D4FB0"/>
    <w:rsid w:val="00607049"/>
    <w:rsid w:val="007E567A"/>
    <w:rsid w:val="008824D5"/>
    <w:rsid w:val="008B3346"/>
    <w:rsid w:val="008C3202"/>
    <w:rsid w:val="0090272D"/>
    <w:rsid w:val="009C7394"/>
    <w:rsid w:val="00A81172"/>
    <w:rsid w:val="00AF73A4"/>
    <w:rsid w:val="00B01558"/>
    <w:rsid w:val="00B50255"/>
    <w:rsid w:val="00C404D6"/>
    <w:rsid w:val="00C43C9C"/>
    <w:rsid w:val="00CD120B"/>
    <w:rsid w:val="00D07320"/>
    <w:rsid w:val="00D3624E"/>
    <w:rsid w:val="00E534A3"/>
    <w:rsid w:val="00E866AE"/>
    <w:rsid w:val="00EB5810"/>
    <w:rsid w:val="00F5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4</cp:revision>
  <dcterms:created xsi:type="dcterms:W3CDTF">2009-02-12T21:45:00Z</dcterms:created>
  <dcterms:modified xsi:type="dcterms:W3CDTF">2009-02-13T12:49:00Z</dcterms:modified>
</cp:coreProperties>
</file>